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1F9F6" w14:textId="3D88FE76" w:rsidR="009F4A63" w:rsidRPr="00575DE6" w:rsidRDefault="007E1C93" w:rsidP="007E1C93">
      <w:pPr>
        <w:spacing w:after="0" w:line="240" w:lineRule="auto"/>
        <w:jc w:val="center"/>
        <w:rPr>
          <w:rFonts w:ascii="Arial" w:eastAsia="Times New Roman" w:hAnsi="Arial" w:cs="Arial"/>
          <w:b/>
          <w:bCs/>
          <w:color w:val="222222"/>
          <w:sz w:val="24"/>
          <w:szCs w:val="24"/>
          <w:lang w:eastAsia="en-GB"/>
        </w:rPr>
      </w:pPr>
      <w:r w:rsidRPr="00575DE6">
        <w:rPr>
          <w:rFonts w:ascii="Arial" w:eastAsia="Times New Roman" w:hAnsi="Arial" w:cs="Arial"/>
          <w:b/>
          <w:bCs/>
          <w:color w:val="222222"/>
          <w:sz w:val="24"/>
          <w:szCs w:val="24"/>
          <w:lang w:eastAsia="en-GB"/>
        </w:rPr>
        <w:t>Math</w:t>
      </w:r>
      <w:r>
        <w:rPr>
          <w:rFonts w:ascii="Arial" w:eastAsia="Times New Roman" w:hAnsi="Arial" w:cs="Arial"/>
          <w:b/>
          <w:bCs/>
          <w:color w:val="222222"/>
          <w:sz w:val="24"/>
          <w:szCs w:val="24"/>
          <w:lang w:eastAsia="en-GB"/>
        </w:rPr>
        <w:t>ematics</w:t>
      </w:r>
      <w:r w:rsidR="009F4A63" w:rsidRPr="00575DE6">
        <w:rPr>
          <w:rFonts w:ascii="Arial" w:eastAsia="Times New Roman" w:hAnsi="Arial" w:cs="Arial"/>
          <w:b/>
          <w:bCs/>
          <w:color w:val="222222"/>
          <w:sz w:val="24"/>
          <w:szCs w:val="24"/>
          <w:lang w:eastAsia="en-GB"/>
        </w:rPr>
        <w:t xml:space="preserve"> curriculum reception</w:t>
      </w:r>
      <w:r>
        <w:rPr>
          <w:rFonts w:ascii="Arial" w:eastAsia="Times New Roman" w:hAnsi="Arial" w:cs="Arial"/>
          <w:b/>
          <w:bCs/>
          <w:color w:val="222222"/>
          <w:sz w:val="24"/>
          <w:szCs w:val="24"/>
          <w:lang w:eastAsia="en-GB"/>
        </w:rPr>
        <w:t xml:space="preserve"> – Taken from maths mastery</w:t>
      </w:r>
    </w:p>
    <w:tbl>
      <w:tblPr>
        <w:tblStyle w:val="TableGrid"/>
        <w:tblpPr w:leftFromText="180" w:rightFromText="180" w:vertAnchor="text" w:horzAnchor="margin" w:tblpY="224"/>
        <w:tblW w:w="15845" w:type="dxa"/>
        <w:tblLook w:val="04A0" w:firstRow="1" w:lastRow="0" w:firstColumn="1" w:lastColumn="0" w:noHBand="0" w:noVBand="1"/>
      </w:tblPr>
      <w:tblGrid>
        <w:gridCol w:w="5281"/>
        <w:gridCol w:w="5282"/>
        <w:gridCol w:w="5282"/>
      </w:tblGrid>
      <w:tr w:rsidR="00575DE6" w:rsidRPr="00575DE6" w14:paraId="08738623" w14:textId="77777777" w:rsidTr="00575DE6">
        <w:trPr>
          <w:trHeight w:val="408"/>
        </w:trPr>
        <w:tc>
          <w:tcPr>
            <w:tcW w:w="5281" w:type="dxa"/>
          </w:tcPr>
          <w:p w14:paraId="792BD598" w14:textId="77777777" w:rsidR="00575DE6" w:rsidRPr="00575DE6" w:rsidRDefault="00575DE6" w:rsidP="00575DE6">
            <w:pPr>
              <w:spacing w:line="360" w:lineRule="auto"/>
              <w:jc w:val="center"/>
              <w:rPr>
                <w:rFonts w:ascii="Arial" w:eastAsia="Times New Roman" w:hAnsi="Arial" w:cs="Arial"/>
                <w:b/>
                <w:bCs/>
                <w:color w:val="222222"/>
                <w:sz w:val="24"/>
                <w:szCs w:val="24"/>
                <w:lang w:eastAsia="en-GB"/>
              </w:rPr>
            </w:pPr>
            <w:r w:rsidRPr="00575DE6">
              <w:rPr>
                <w:rFonts w:ascii="Arial" w:eastAsia="Times New Roman" w:hAnsi="Arial" w:cs="Arial"/>
                <w:b/>
                <w:bCs/>
                <w:color w:val="222222"/>
                <w:sz w:val="24"/>
                <w:szCs w:val="24"/>
                <w:lang w:eastAsia="en-GB"/>
              </w:rPr>
              <w:t>Autumn</w:t>
            </w:r>
          </w:p>
        </w:tc>
        <w:tc>
          <w:tcPr>
            <w:tcW w:w="5282" w:type="dxa"/>
          </w:tcPr>
          <w:p w14:paraId="21AE2547" w14:textId="77777777" w:rsidR="00575DE6" w:rsidRPr="00575DE6" w:rsidRDefault="00575DE6" w:rsidP="00575DE6">
            <w:pPr>
              <w:spacing w:line="360" w:lineRule="auto"/>
              <w:jc w:val="center"/>
              <w:rPr>
                <w:rFonts w:ascii="Arial" w:eastAsia="Times New Roman" w:hAnsi="Arial" w:cs="Arial"/>
                <w:b/>
                <w:bCs/>
                <w:color w:val="222222"/>
                <w:sz w:val="24"/>
                <w:szCs w:val="24"/>
                <w:lang w:eastAsia="en-GB"/>
              </w:rPr>
            </w:pPr>
            <w:r w:rsidRPr="00575DE6">
              <w:rPr>
                <w:rFonts w:ascii="Arial" w:eastAsia="Times New Roman" w:hAnsi="Arial" w:cs="Arial"/>
                <w:b/>
                <w:bCs/>
                <w:color w:val="222222"/>
                <w:sz w:val="24"/>
                <w:szCs w:val="24"/>
                <w:lang w:eastAsia="en-GB"/>
              </w:rPr>
              <w:t>Spring</w:t>
            </w:r>
          </w:p>
        </w:tc>
        <w:tc>
          <w:tcPr>
            <w:tcW w:w="5282" w:type="dxa"/>
          </w:tcPr>
          <w:p w14:paraId="30D8CE6A" w14:textId="77777777" w:rsidR="00575DE6" w:rsidRPr="00575DE6" w:rsidRDefault="00575DE6" w:rsidP="00575DE6">
            <w:pPr>
              <w:spacing w:line="360" w:lineRule="auto"/>
              <w:jc w:val="center"/>
              <w:rPr>
                <w:rFonts w:ascii="Arial" w:eastAsia="Times New Roman" w:hAnsi="Arial" w:cs="Arial"/>
                <w:b/>
                <w:bCs/>
                <w:color w:val="222222"/>
                <w:sz w:val="24"/>
                <w:szCs w:val="24"/>
                <w:lang w:eastAsia="en-GB"/>
              </w:rPr>
            </w:pPr>
            <w:r w:rsidRPr="00575DE6">
              <w:rPr>
                <w:rFonts w:ascii="Arial" w:eastAsia="Times New Roman" w:hAnsi="Arial" w:cs="Arial"/>
                <w:b/>
                <w:bCs/>
                <w:color w:val="222222"/>
                <w:sz w:val="24"/>
                <w:szCs w:val="24"/>
                <w:lang w:eastAsia="en-GB"/>
              </w:rPr>
              <w:t>Summer</w:t>
            </w:r>
          </w:p>
        </w:tc>
      </w:tr>
      <w:tr w:rsidR="00575DE6" w14:paraId="5ACD5D02" w14:textId="77777777" w:rsidTr="00575DE6">
        <w:trPr>
          <w:trHeight w:val="7091"/>
        </w:trPr>
        <w:tc>
          <w:tcPr>
            <w:tcW w:w="5281" w:type="dxa"/>
          </w:tcPr>
          <w:p w14:paraId="52EDA715"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 xml:space="preserve">Early mathematics experiences </w:t>
            </w:r>
          </w:p>
          <w:p w14:paraId="022FBD94" w14:textId="77777777" w:rsidR="00575DE6" w:rsidRPr="007E1C93" w:rsidRDefault="00575DE6" w:rsidP="00575DE6">
            <w:pPr>
              <w:pStyle w:val="ListParagraph"/>
              <w:numPr>
                <w:ilvl w:val="0"/>
                <w:numId w:val="1"/>
              </w:numPr>
              <w:spacing w:line="360" w:lineRule="auto"/>
              <w:rPr>
                <w:rFonts w:ascii="Arial" w:hAnsi="Arial" w:cs="Arial"/>
                <w:sz w:val="18"/>
                <w:szCs w:val="18"/>
              </w:rPr>
            </w:pPr>
            <w:r w:rsidRPr="007E1C93">
              <w:rPr>
                <w:rFonts w:ascii="Arial" w:hAnsi="Arial" w:cs="Arial"/>
                <w:sz w:val="18"/>
                <w:szCs w:val="18"/>
              </w:rPr>
              <w:t xml:space="preserve">Classifying objects based on one attribute </w:t>
            </w:r>
          </w:p>
          <w:p w14:paraId="7C888E49" w14:textId="77777777" w:rsidR="00575DE6" w:rsidRPr="007E1C93" w:rsidRDefault="00575DE6" w:rsidP="00575DE6">
            <w:pPr>
              <w:pStyle w:val="ListParagraph"/>
              <w:numPr>
                <w:ilvl w:val="0"/>
                <w:numId w:val="1"/>
              </w:numPr>
              <w:spacing w:line="360" w:lineRule="auto"/>
              <w:rPr>
                <w:rFonts w:ascii="Arial" w:hAnsi="Arial" w:cs="Arial"/>
                <w:sz w:val="18"/>
                <w:szCs w:val="18"/>
              </w:rPr>
            </w:pPr>
            <w:r w:rsidRPr="007E1C93">
              <w:rPr>
                <w:rFonts w:ascii="Arial" w:hAnsi="Arial" w:cs="Arial"/>
                <w:sz w:val="18"/>
                <w:szCs w:val="18"/>
              </w:rPr>
              <w:t xml:space="preserve">Matching equal and unequal sets </w:t>
            </w:r>
          </w:p>
          <w:p w14:paraId="1DC77737" w14:textId="77777777" w:rsidR="00575DE6" w:rsidRPr="007E1C93" w:rsidRDefault="00575DE6" w:rsidP="00575DE6">
            <w:pPr>
              <w:pStyle w:val="ListParagraph"/>
              <w:numPr>
                <w:ilvl w:val="0"/>
                <w:numId w:val="1"/>
              </w:numPr>
              <w:spacing w:line="360" w:lineRule="auto"/>
              <w:rPr>
                <w:rFonts w:ascii="Arial" w:hAnsi="Arial" w:cs="Arial"/>
                <w:sz w:val="18"/>
                <w:szCs w:val="18"/>
              </w:rPr>
            </w:pPr>
            <w:r w:rsidRPr="007E1C93">
              <w:rPr>
                <w:rFonts w:ascii="Arial" w:hAnsi="Arial" w:cs="Arial"/>
                <w:sz w:val="18"/>
                <w:szCs w:val="18"/>
              </w:rPr>
              <w:t xml:space="preserve">Comparing objects and sets </w:t>
            </w:r>
          </w:p>
          <w:p w14:paraId="08354ABB" w14:textId="77777777" w:rsidR="00575DE6" w:rsidRPr="007E1C93" w:rsidRDefault="00575DE6" w:rsidP="00575DE6">
            <w:pPr>
              <w:pStyle w:val="ListParagraph"/>
              <w:numPr>
                <w:ilvl w:val="0"/>
                <w:numId w:val="1"/>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Ordering objects and sets</w:t>
            </w:r>
          </w:p>
          <w:p w14:paraId="7F80A1ED"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Pattern and Early number</w:t>
            </w:r>
          </w:p>
          <w:p w14:paraId="04D0F192" w14:textId="77777777" w:rsidR="00575DE6" w:rsidRPr="007E1C93" w:rsidRDefault="00575DE6" w:rsidP="00575DE6">
            <w:pPr>
              <w:pStyle w:val="ListParagraph"/>
              <w:numPr>
                <w:ilvl w:val="0"/>
                <w:numId w:val="2"/>
              </w:numPr>
              <w:spacing w:line="360" w:lineRule="auto"/>
              <w:rPr>
                <w:rFonts w:ascii="Arial" w:hAnsi="Arial" w:cs="Arial"/>
                <w:sz w:val="18"/>
                <w:szCs w:val="18"/>
              </w:rPr>
            </w:pPr>
            <w:r w:rsidRPr="007E1C93">
              <w:rPr>
                <w:rFonts w:ascii="Arial" w:hAnsi="Arial" w:cs="Arial"/>
                <w:sz w:val="18"/>
                <w:szCs w:val="18"/>
              </w:rPr>
              <w:t xml:space="preserve">Recognise, describe, copy and extend colour and size patterns </w:t>
            </w:r>
          </w:p>
          <w:p w14:paraId="5ED013E0" w14:textId="77777777" w:rsidR="00575DE6" w:rsidRPr="007E1C93" w:rsidRDefault="00575DE6" w:rsidP="00575DE6">
            <w:pPr>
              <w:pStyle w:val="ListParagraph"/>
              <w:numPr>
                <w:ilvl w:val="0"/>
                <w:numId w:val="2"/>
              </w:numPr>
              <w:spacing w:line="360" w:lineRule="auto"/>
              <w:rPr>
                <w:rFonts w:ascii="Arial" w:hAnsi="Arial" w:cs="Arial"/>
                <w:sz w:val="18"/>
                <w:szCs w:val="18"/>
              </w:rPr>
            </w:pPr>
            <w:r w:rsidRPr="007E1C93">
              <w:rPr>
                <w:rFonts w:ascii="Arial" w:hAnsi="Arial" w:cs="Arial"/>
                <w:sz w:val="18"/>
                <w:szCs w:val="18"/>
              </w:rPr>
              <w:t xml:space="preserve">Count and represent the numbers 1 to 3 </w:t>
            </w:r>
          </w:p>
          <w:p w14:paraId="6F976E29" w14:textId="77777777" w:rsidR="00575DE6" w:rsidRPr="007E1C93" w:rsidRDefault="00575DE6" w:rsidP="00575DE6">
            <w:pPr>
              <w:pStyle w:val="ListParagraph"/>
              <w:numPr>
                <w:ilvl w:val="0"/>
                <w:numId w:val="2"/>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Estimate and check by counting</w:t>
            </w:r>
          </w:p>
          <w:p w14:paraId="1F6A096B"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Numbers Within 6</w:t>
            </w:r>
          </w:p>
          <w:p w14:paraId="41F7FE5A" w14:textId="77777777" w:rsidR="00575DE6" w:rsidRPr="007E1C93" w:rsidRDefault="00575DE6" w:rsidP="00575DE6">
            <w:pPr>
              <w:pStyle w:val="ListParagraph"/>
              <w:numPr>
                <w:ilvl w:val="0"/>
                <w:numId w:val="3"/>
              </w:numPr>
              <w:spacing w:line="360" w:lineRule="auto"/>
              <w:rPr>
                <w:rFonts w:ascii="Arial" w:hAnsi="Arial" w:cs="Arial"/>
                <w:sz w:val="18"/>
                <w:szCs w:val="18"/>
              </w:rPr>
            </w:pPr>
            <w:r w:rsidRPr="007E1C93">
              <w:rPr>
                <w:rFonts w:ascii="Arial" w:hAnsi="Arial" w:cs="Arial"/>
                <w:sz w:val="18"/>
                <w:szCs w:val="18"/>
              </w:rPr>
              <w:t xml:space="preserve">Count up to six objects. </w:t>
            </w:r>
          </w:p>
          <w:p w14:paraId="61E58A2D" w14:textId="77777777" w:rsidR="00575DE6" w:rsidRPr="007E1C93" w:rsidRDefault="00575DE6" w:rsidP="00575DE6">
            <w:pPr>
              <w:pStyle w:val="ListParagraph"/>
              <w:numPr>
                <w:ilvl w:val="0"/>
                <w:numId w:val="3"/>
              </w:numPr>
              <w:spacing w:line="360" w:lineRule="auto"/>
              <w:rPr>
                <w:rFonts w:ascii="Arial" w:hAnsi="Arial" w:cs="Arial"/>
                <w:sz w:val="18"/>
                <w:szCs w:val="18"/>
              </w:rPr>
            </w:pPr>
            <w:r w:rsidRPr="007E1C93">
              <w:rPr>
                <w:rFonts w:ascii="Arial" w:hAnsi="Arial" w:cs="Arial"/>
                <w:sz w:val="18"/>
                <w:szCs w:val="18"/>
              </w:rPr>
              <w:t xml:space="preserve">One more or one fewer </w:t>
            </w:r>
          </w:p>
          <w:p w14:paraId="3DF2C520" w14:textId="77777777" w:rsidR="00575DE6" w:rsidRPr="007E1C93" w:rsidRDefault="00575DE6" w:rsidP="00575DE6">
            <w:pPr>
              <w:pStyle w:val="ListParagraph"/>
              <w:numPr>
                <w:ilvl w:val="0"/>
                <w:numId w:val="3"/>
              </w:numPr>
              <w:spacing w:line="360" w:lineRule="auto"/>
              <w:rPr>
                <w:rFonts w:ascii="Arial" w:hAnsi="Arial" w:cs="Arial"/>
                <w:sz w:val="18"/>
                <w:szCs w:val="18"/>
              </w:rPr>
            </w:pPr>
            <w:r w:rsidRPr="007E1C93">
              <w:rPr>
                <w:rFonts w:ascii="Arial" w:hAnsi="Arial" w:cs="Arial"/>
                <w:sz w:val="18"/>
                <w:szCs w:val="18"/>
              </w:rPr>
              <w:t xml:space="preserve">Order numbers 1 – 6 </w:t>
            </w:r>
          </w:p>
          <w:p w14:paraId="2581423B" w14:textId="77777777" w:rsidR="00575DE6" w:rsidRPr="007E1C93" w:rsidRDefault="00575DE6" w:rsidP="00575DE6">
            <w:pPr>
              <w:pStyle w:val="ListParagraph"/>
              <w:numPr>
                <w:ilvl w:val="0"/>
                <w:numId w:val="3"/>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Conservation of numbers within six</w:t>
            </w:r>
          </w:p>
          <w:p w14:paraId="6AD69099"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Addition and Subtraction within 6</w:t>
            </w:r>
          </w:p>
          <w:p w14:paraId="44761C24" w14:textId="77777777" w:rsidR="00575DE6" w:rsidRPr="007E1C93" w:rsidRDefault="00575DE6" w:rsidP="00575DE6">
            <w:pPr>
              <w:pStyle w:val="ListParagraph"/>
              <w:numPr>
                <w:ilvl w:val="0"/>
                <w:numId w:val="4"/>
              </w:numPr>
              <w:spacing w:line="360" w:lineRule="auto"/>
              <w:rPr>
                <w:rFonts w:ascii="Arial" w:hAnsi="Arial" w:cs="Arial"/>
                <w:sz w:val="18"/>
                <w:szCs w:val="18"/>
              </w:rPr>
            </w:pPr>
            <w:r w:rsidRPr="007E1C93">
              <w:rPr>
                <w:rFonts w:ascii="Arial" w:hAnsi="Arial" w:cs="Arial"/>
                <w:sz w:val="18"/>
                <w:szCs w:val="18"/>
              </w:rPr>
              <w:t xml:space="preserve">Explore zero </w:t>
            </w:r>
          </w:p>
          <w:p w14:paraId="022273EA" w14:textId="77777777" w:rsidR="00575DE6" w:rsidRPr="007E1C93" w:rsidRDefault="00575DE6" w:rsidP="00575DE6">
            <w:pPr>
              <w:pStyle w:val="ListParagraph"/>
              <w:numPr>
                <w:ilvl w:val="0"/>
                <w:numId w:val="4"/>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Explore addition and subtraction</w:t>
            </w:r>
          </w:p>
          <w:p w14:paraId="7EC57B85"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Measures</w:t>
            </w:r>
          </w:p>
          <w:p w14:paraId="7920A144" w14:textId="77777777" w:rsidR="00575DE6" w:rsidRPr="007E1C93" w:rsidRDefault="00575DE6" w:rsidP="00575DE6">
            <w:pPr>
              <w:pStyle w:val="ListParagraph"/>
              <w:numPr>
                <w:ilvl w:val="0"/>
                <w:numId w:val="5"/>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Estimate, order compare, discuss and explore capacity, weight and lengths</w:t>
            </w:r>
          </w:p>
          <w:p w14:paraId="73D79986"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Shape and sorting</w:t>
            </w:r>
          </w:p>
          <w:p w14:paraId="31299235" w14:textId="77777777" w:rsidR="00575DE6" w:rsidRPr="007E1C93" w:rsidRDefault="00575DE6" w:rsidP="00575DE6">
            <w:pPr>
              <w:pStyle w:val="ListParagraph"/>
              <w:numPr>
                <w:ilvl w:val="0"/>
                <w:numId w:val="5"/>
              </w:numPr>
              <w:spacing w:line="360" w:lineRule="auto"/>
              <w:rPr>
                <w:rFonts w:ascii="Arial" w:hAnsi="Arial" w:cs="Arial"/>
                <w:sz w:val="18"/>
                <w:szCs w:val="18"/>
              </w:rPr>
            </w:pPr>
            <w:r w:rsidRPr="007E1C93">
              <w:rPr>
                <w:rFonts w:ascii="Arial" w:hAnsi="Arial" w:cs="Arial"/>
                <w:sz w:val="18"/>
                <w:szCs w:val="18"/>
              </w:rPr>
              <w:t xml:space="preserve">Describe, and sort 3- D shapes </w:t>
            </w:r>
          </w:p>
          <w:p w14:paraId="22DABDB8" w14:textId="77777777" w:rsidR="00575DE6" w:rsidRPr="007E1C93" w:rsidRDefault="00575DE6" w:rsidP="00575DE6">
            <w:pPr>
              <w:pStyle w:val="ListParagraph"/>
              <w:numPr>
                <w:ilvl w:val="0"/>
                <w:numId w:val="5"/>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Describe position accurately</w:t>
            </w:r>
          </w:p>
        </w:tc>
        <w:tc>
          <w:tcPr>
            <w:tcW w:w="5282" w:type="dxa"/>
          </w:tcPr>
          <w:p w14:paraId="3CACF3BE"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Numbers within 10</w:t>
            </w:r>
          </w:p>
          <w:p w14:paraId="520F86D4" w14:textId="77777777" w:rsidR="00575DE6" w:rsidRPr="007E1C93" w:rsidRDefault="00575DE6" w:rsidP="00575DE6">
            <w:pPr>
              <w:pStyle w:val="ListParagraph"/>
              <w:numPr>
                <w:ilvl w:val="0"/>
                <w:numId w:val="6"/>
              </w:numPr>
              <w:spacing w:line="360" w:lineRule="auto"/>
              <w:rPr>
                <w:rFonts w:ascii="Arial" w:hAnsi="Arial" w:cs="Arial"/>
                <w:sz w:val="18"/>
                <w:szCs w:val="18"/>
              </w:rPr>
            </w:pPr>
            <w:r w:rsidRPr="007E1C93">
              <w:rPr>
                <w:rFonts w:ascii="Arial" w:hAnsi="Arial" w:cs="Arial"/>
                <w:sz w:val="18"/>
                <w:szCs w:val="18"/>
              </w:rPr>
              <w:t xml:space="preserve">Count up to ten objects </w:t>
            </w:r>
          </w:p>
          <w:p w14:paraId="38B465CE" w14:textId="77777777" w:rsidR="00575DE6" w:rsidRPr="007E1C93" w:rsidRDefault="00575DE6" w:rsidP="00575DE6">
            <w:pPr>
              <w:pStyle w:val="ListParagraph"/>
              <w:numPr>
                <w:ilvl w:val="0"/>
                <w:numId w:val="6"/>
              </w:numPr>
              <w:spacing w:line="360" w:lineRule="auto"/>
              <w:rPr>
                <w:rFonts w:ascii="Arial" w:hAnsi="Arial" w:cs="Arial"/>
                <w:sz w:val="18"/>
                <w:szCs w:val="18"/>
              </w:rPr>
            </w:pPr>
            <w:r w:rsidRPr="007E1C93">
              <w:rPr>
                <w:rFonts w:ascii="Arial" w:hAnsi="Arial" w:cs="Arial"/>
                <w:sz w:val="18"/>
                <w:szCs w:val="18"/>
              </w:rPr>
              <w:t xml:space="preserve">Represent, order and explore numbers to ten </w:t>
            </w:r>
          </w:p>
          <w:p w14:paraId="7BB27429" w14:textId="77777777" w:rsidR="00575DE6" w:rsidRPr="007E1C93" w:rsidRDefault="00575DE6" w:rsidP="00575DE6">
            <w:pPr>
              <w:pStyle w:val="ListParagraph"/>
              <w:numPr>
                <w:ilvl w:val="0"/>
                <w:numId w:val="6"/>
              </w:numPr>
              <w:spacing w:line="360" w:lineRule="auto"/>
              <w:rPr>
                <w:rFonts w:ascii="Arial" w:hAnsi="Arial" w:cs="Arial"/>
                <w:sz w:val="18"/>
                <w:szCs w:val="18"/>
              </w:rPr>
            </w:pPr>
            <w:r w:rsidRPr="007E1C93">
              <w:rPr>
                <w:rFonts w:ascii="Arial" w:hAnsi="Arial" w:cs="Arial"/>
                <w:sz w:val="18"/>
                <w:szCs w:val="18"/>
              </w:rPr>
              <w:t>One more or fewer, one greater or less</w:t>
            </w:r>
          </w:p>
          <w:p w14:paraId="081F516B"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 xml:space="preserve">Calendar and time </w:t>
            </w:r>
          </w:p>
          <w:p w14:paraId="3483278D" w14:textId="77777777" w:rsidR="00575DE6" w:rsidRPr="007E1C93" w:rsidRDefault="00575DE6" w:rsidP="00575DE6">
            <w:pPr>
              <w:pStyle w:val="ListParagraph"/>
              <w:numPr>
                <w:ilvl w:val="0"/>
                <w:numId w:val="7"/>
              </w:numPr>
              <w:spacing w:line="360" w:lineRule="auto"/>
              <w:rPr>
                <w:rFonts w:ascii="Arial" w:hAnsi="Arial" w:cs="Arial"/>
                <w:sz w:val="18"/>
                <w:szCs w:val="18"/>
              </w:rPr>
            </w:pPr>
            <w:r w:rsidRPr="007E1C93">
              <w:rPr>
                <w:rFonts w:ascii="Arial" w:hAnsi="Arial" w:cs="Arial"/>
                <w:sz w:val="18"/>
                <w:szCs w:val="18"/>
              </w:rPr>
              <w:t xml:space="preserve">Days of the week, seasons </w:t>
            </w:r>
          </w:p>
          <w:p w14:paraId="2691101C" w14:textId="77777777" w:rsidR="00575DE6" w:rsidRPr="007E1C93" w:rsidRDefault="00575DE6" w:rsidP="00575DE6">
            <w:pPr>
              <w:pStyle w:val="ListParagraph"/>
              <w:numPr>
                <w:ilvl w:val="0"/>
                <w:numId w:val="7"/>
              </w:numPr>
              <w:spacing w:line="360" w:lineRule="auto"/>
              <w:rPr>
                <w:rFonts w:ascii="Arial" w:hAnsi="Arial" w:cs="Arial"/>
                <w:sz w:val="18"/>
                <w:szCs w:val="18"/>
              </w:rPr>
            </w:pPr>
            <w:r w:rsidRPr="007E1C93">
              <w:rPr>
                <w:rFonts w:ascii="Arial" w:hAnsi="Arial" w:cs="Arial"/>
                <w:sz w:val="18"/>
                <w:szCs w:val="18"/>
              </w:rPr>
              <w:t>Sequence daily events</w:t>
            </w:r>
          </w:p>
          <w:p w14:paraId="2623CB61" w14:textId="77777777" w:rsidR="00575DE6" w:rsidRPr="007E1C93" w:rsidRDefault="00575DE6" w:rsidP="00575DE6">
            <w:pPr>
              <w:spacing w:line="360" w:lineRule="auto"/>
              <w:rPr>
                <w:rFonts w:ascii="Arial" w:hAnsi="Arial" w:cs="Arial"/>
                <w:b/>
                <w:bCs/>
                <w:sz w:val="18"/>
                <w:szCs w:val="18"/>
              </w:rPr>
            </w:pPr>
            <w:r w:rsidRPr="007E1C93">
              <w:rPr>
                <w:rFonts w:ascii="Arial" w:hAnsi="Arial" w:cs="Arial"/>
                <w:b/>
                <w:bCs/>
                <w:sz w:val="18"/>
                <w:szCs w:val="18"/>
              </w:rPr>
              <w:t>Addition and subtraction within 10</w:t>
            </w:r>
          </w:p>
          <w:p w14:paraId="463E0D79" w14:textId="77777777" w:rsidR="00575DE6" w:rsidRPr="007E1C93" w:rsidRDefault="00575DE6" w:rsidP="00575DE6">
            <w:pPr>
              <w:pStyle w:val="ListParagraph"/>
              <w:numPr>
                <w:ilvl w:val="0"/>
                <w:numId w:val="8"/>
              </w:numPr>
              <w:spacing w:line="360" w:lineRule="auto"/>
              <w:rPr>
                <w:rFonts w:ascii="Arial" w:hAnsi="Arial" w:cs="Arial"/>
                <w:sz w:val="18"/>
                <w:szCs w:val="18"/>
              </w:rPr>
            </w:pPr>
            <w:r w:rsidRPr="007E1C93">
              <w:rPr>
                <w:rFonts w:ascii="Arial" w:hAnsi="Arial" w:cs="Arial"/>
                <w:sz w:val="18"/>
                <w:szCs w:val="18"/>
              </w:rPr>
              <w:t>Explore addition as counting on and subtraction as taking away</w:t>
            </w:r>
          </w:p>
          <w:p w14:paraId="5597AE80" w14:textId="77777777" w:rsidR="00575DE6" w:rsidRPr="007E1C93" w:rsidRDefault="00575DE6" w:rsidP="00575DE6">
            <w:pPr>
              <w:spacing w:line="360" w:lineRule="auto"/>
              <w:rPr>
                <w:rFonts w:ascii="Arial" w:hAnsi="Arial" w:cs="Arial"/>
                <w:b/>
                <w:bCs/>
                <w:sz w:val="18"/>
                <w:szCs w:val="18"/>
              </w:rPr>
            </w:pPr>
            <w:r w:rsidRPr="007E1C93">
              <w:rPr>
                <w:rFonts w:ascii="Arial" w:hAnsi="Arial" w:cs="Arial"/>
                <w:b/>
                <w:bCs/>
                <w:sz w:val="18"/>
                <w:szCs w:val="18"/>
              </w:rPr>
              <w:t xml:space="preserve">Grouping and sharing </w:t>
            </w:r>
          </w:p>
          <w:p w14:paraId="370E52A5" w14:textId="77777777" w:rsidR="00575DE6" w:rsidRPr="007E1C93" w:rsidRDefault="00575DE6" w:rsidP="00575DE6">
            <w:pPr>
              <w:pStyle w:val="ListParagraph"/>
              <w:numPr>
                <w:ilvl w:val="0"/>
                <w:numId w:val="8"/>
              </w:numPr>
              <w:spacing w:line="360" w:lineRule="auto"/>
              <w:rPr>
                <w:rFonts w:ascii="Arial" w:hAnsi="Arial" w:cs="Arial"/>
                <w:sz w:val="18"/>
                <w:szCs w:val="18"/>
              </w:rPr>
            </w:pPr>
            <w:r w:rsidRPr="007E1C93">
              <w:rPr>
                <w:rFonts w:ascii="Arial" w:hAnsi="Arial" w:cs="Arial"/>
                <w:sz w:val="18"/>
                <w:szCs w:val="18"/>
              </w:rPr>
              <w:t xml:space="preserve">Counting and sharing in equal groups </w:t>
            </w:r>
          </w:p>
          <w:p w14:paraId="3B855E3B" w14:textId="77777777" w:rsidR="00575DE6" w:rsidRPr="007E1C93" w:rsidRDefault="00575DE6" w:rsidP="00575DE6">
            <w:pPr>
              <w:pStyle w:val="ListParagraph"/>
              <w:numPr>
                <w:ilvl w:val="0"/>
                <w:numId w:val="8"/>
              </w:numPr>
              <w:spacing w:line="360" w:lineRule="auto"/>
              <w:rPr>
                <w:rFonts w:ascii="Arial" w:hAnsi="Arial" w:cs="Arial"/>
                <w:sz w:val="18"/>
                <w:szCs w:val="18"/>
              </w:rPr>
            </w:pPr>
            <w:r w:rsidRPr="007E1C93">
              <w:rPr>
                <w:rFonts w:ascii="Arial" w:hAnsi="Arial" w:cs="Arial"/>
                <w:sz w:val="18"/>
                <w:szCs w:val="18"/>
              </w:rPr>
              <w:t xml:space="preserve">Grouping into fives and tens </w:t>
            </w:r>
          </w:p>
          <w:p w14:paraId="067CD28E" w14:textId="77777777" w:rsidR="00575DE6" w:rsidRPr="007E1C93" w:rsidRDefault="00575DE6" w:rsidP="00575DE6">
            <w:pPr>
              <w:pStyle w:val="ListParagraph"/>
              <w:numPr>
                <w:ilvl w:val="0"/>
                <w:numId w:val="8"/>
              </w:numPr>
              <w:spacing w:line="360" w:lineRule="auto"/>
              <w:rPr>
                <w:rFonts w:ascii="Arial" w:hAnsi="Arial" w:cs="Arial"/>
                <w:sz w:val="18"/>
                <w:szCs w:val="18"/>
              </w:rPr>
            </w:pPr>
            <w:r w:rsidRPr="007E1C93">
              <w:rPr>
                <w:rFonts w:ascii="Arial" w:hAnsi="Arial" w:cs="Arial"/>
                <w:sz w:val="18"/>
                <w:szCs w:val="18"/>
              </w:rPr>
              <w:t>Relationship between grouping and sharing</w:t>
            </w:r>
          </w:p>
          <w:p w14:paraId="7DA6523F" w14:textId="77777777" w:rsidR="00575DE6" w:rsidRPr="007E1C93" w:rsidRDefault="00575DE6" w:rsidP="00575DE6">
            <w:pPr>
              <w:spacing w:line="360" w:lineRule="auto"/>
              <w:rPr>
                <w:rFonts w:ascii="Arial" w:hAnsi="Arial" w:cs="Arial"/>
                <w:b/>
                <w:bCs/>
                <w:sz w:val="18"/>
                <w:szCs w:val="18"/>
              </w:rPr>
            </w:pPr>
            <w:r w:rsidRPr="007E1C93">
              <w:rPr>
                <w:rFonts w:ascii="Arial" w:hAnsi="Arial" w:cs="Arial"/>
                <w:b/>
                <w:bCs/>
                <w:sz w:val="18"/>
                <w:szCs w:val="18"/>
              </w:rPr>
              <w:t>Number patterns within 15</w:t>
            </w:r>
          </w:p>
          <w:p w14:paraId="70AE31B8" w14:textId="77777777" w:rsidR="00575DE6" w:rsidRPr="007E1C93" w:rsidRDefault="00575DE6" w:rsidP="00575DE6">
            <w:pPr>
              <w:pStyle w:val="ListParagraph"/>
              <w:numPr>
                <w:ilvl w:val="0"/>
                <w:numId w:val="9"/>
              </w:numPr>
              <w:spacing w:line="360" w:lineRule="auto"/>
              <w:rPr>
                <w:rFonts w:ascii="Arial" w:hAnsi="Arial" w:cs="Arial"/>
                <w:sz w:val="18"/>
                <w:szCs w:val="18"/>
              </w:rPr>
            </w:pPr>
            <w:r w:rsidRPr="007E1C93">
              <w:rPr>
                <w:rFonts w:ascii="Arial" w:hAnsi="Arial" w:cs="Arial"/>
                <w:sz w:val="18"/>
                <w:szCs w:val="18"/>
              </w:rPr>
              <w:t xml:space="preserve">Count up to 15 objects and recognise different representations Order and explore number patterns to 15 </w:t>
            </w:r>
          </w:p>
          <w:p w14:paraId="65B66357" w14:textId="77777777" w:rsidR="00575DE6" w:rsidRPr="007E1C93" w:rsidRDefault="00575DE6" w:rsidP="00575DE6">
            <w:pPr>
              <w:pStyle w:val="ListParagraph"/>
              <w:numPr>
                <w:ilvl w:val="0"/>
                <w:numId w:val="9"/>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One more or fewer</w:t>
            </w:r>
          </w:p>
          <w:p w14:paraId="210DF86B"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Doubling and halving</w:t>
            </w:r>
          </w:p>
          <w:p w14:paraId="2FFFE55B" w14:textId="77777777" w:rsidR="00575DE6" w:rsidRPr="007E1C93" w:rsidRDefault="00575DE6" w:rsidP="00575DE6">
            <w:pPr>
              <w:pStyle w:val="ListParagraph"/>
              <w:numPr>
                <w:ilvl w:val="0"/>
                <w:numId w:val="10"/>
              </w:numPr>
              <w:spacing w:line="360" w:lineRule="auto"/>
              <w:rPr>
                <w:rFonts w:ascii="Arial" w:hAnsi="Arial" w:cs="Arial"/>
                <w:sz w:val="18"/>
                <w:szCs w:val="18"/>
              </w:rPr>
            </w:pPr>
            <w:r w:rsidRPr="007E1C93">
              <w:rPr>
                <w:rFonts w:ascii="Arial" w:hAnsi="Arial" w:cs="Arial"/>
                <w:sz w:val="18"/>
                <w:szCs w:val="18"/>
              </w:rPr>
              <w:t xml:space="preserve">Doubling and halving </w:t>
            </w:r>
          </w:p>
          <w:p w14:paraId="070EAEA7" w14:textId="77777777" w:rsidR="00575DE6" w:rsidRPr="007E1C93" w:rsidRDefault="00575DE6" w:rsidP="00575DE6">
            <w:pPr>
              <w:pStyle w:val="ListParagraph"/>
              <w:numPr>
                <w:ilvl w:val="0"/>
                <w:numId w:val="10"/>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Relationship between doubling and halving</w:t>
            </w:r>
          </w:p>
          <w:p w14:paraId="594EE0EF"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Shape and pattern</w:t>
            </w:r>
          </w:p>
          <w:p w14:paraId="4218075E" w14:textId="77777777" w:rsidR="00575DE6" w:rsidRPr="007E1C93" w:rsidRDefault="00575DE6" w:rsidP="00575DE6">
            <w:pPr>
              <w:pStyle w:val="ListParagraph"/>
              <w:numPr>
                <w:ilvl w:val="0"/>
                <w:numId w:val="11"/>
              </w:numPr>
              <w:spacing w:line="360" w:lineRule="auto"/>
              <w:rPr>
                <w:rFonts w:ascii="Arial" w:hAnsi="Arial" w:cs="Arial"/>
                <w:sz w:val="18"/>
                <w:szCs w:val="18"/>
              </w:rPr>
            </w:pPr>
            <w:r w:rsidRPr="007E1C93">
              <w:rPr>
                <w:rFonts w:ascii="Arial" w:hAnsi="Arial" w:cs="Arial"/>
                <w:sz w:val="18"/>
                <w:szCs w:val="18"/>
              </w:rPr>
              <w:t xml:space="preserve">Describe and sort 2-D and 3-D shapes </w:t>
            </w:r>
          </w:p>
          <w:p w14:paraId="2EDF731F" w14:textId="77777777" w:rsidR="00575DE6" w:rsidRPr="007E1C93" w:rsidRDefault="00575DE6" w:rsidP="00575DE6">
            <w:pPr>
              <w:pStyle w:val="ListParagraph"/>
              <w:numPr>
                <w:ilvl w:val="0"/>
                <w:numId w:val="11"/>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Recognise, complete and create patterns</w:t>
            </w:r>
          </w:p>
          <w:p w14:paraId="4D503B29" w14:textId="77777777" w:rsidR="00575DE6" w:rsidRPr="007E1C93" w:rsidRDefault="00575DE6" w:rsidP="00575DE6">
            <w:pPr>
              <w:spacing w:line="360" w:lineRule="auto"/>
              <w:rPr>
                <w:rFonts w:ascii="Arial" w:eastAsia="Times New Roman" w:hAnsi="Arial" w:cs="Arial"/>
                <w:color w:val="222222"/>
                <w:sz w:val="18"/>
                <w:szCs w:val="18"/>
                <w:lang w:eastAsia="en-GB"/>
              </w:rPr>
            </w:pPr>
          </w:p>
        </w:tc>
        <w:tc>
          <w:tcPr>
            <w:tcW w:w="5282" w:type="dxa"/>
          </w:tcPr>
          <w:p w14:paraId="19FA7800"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Securing addition and subtraction fact</w:t>
            </w:r>
          </w:p>
          <w:p w14:paraId="38DA6540" w14:textId="77777777" w:rsidR="00575DE6" w:rsidRPr="007E1C93" w:rsidRDefault="00575DE6" w:rsidP="00575DE6">
            <w:pPr>
              <w:pStyle w:val="ListParagraph"/>
              <w:numPr>
                <w:ilvl w:val="0"/>
                <w:numId w:val="12"/>
              </w:numPr>
              <w:spacing w:line="360" w:lineRule="auto"/>
              <w:rPr>
                <w:rFonts w:ascii="Arial" w:hAnsi="Arial" w:cs="Arial"/>
                <w:sz w:val="18"/>
                <w:szCs w:val="18"/>
              </w:rPr>
            </w:pPr>
            <w:r w:rsidRPr="007E1C93">
              <w:rPr>
                <w:rFonts w:ascii="Arial" w:hAnsi="Arial" w:cs="Arial"/>
                <w:sz w:val="18"/>
                <w:szCs w:val="18"/>
              </w:rPr>
              <w:t xml:space="preserve">Commutativity </w:t>
            </w:r>
          </w:p>
          <w:p w14:paraId="2D6B2C81" w14:textId="77777777" w:rsidR="00575DE6" w:rsidRPr="007E1C93" w:rsidRDefault="00575DE6" w:rsidP="00575DE6">
            <w:pPr>
              <w:pStyle w:val="ListParagraph"/>
              <w:numPr>
                <w:ilvl w:val="0"/>
                <w:numId w:val="12"/>
              </w:numPr>
              <w:spacing w:line="360" w:lineRule="auto"/>
              <w:rPr>
                <w:rFonts w:ascii="Arial" w:hAnsi="Arial" w:cs="Arial"/>
                <w:sz w:val="18"/>
                <w:szCs w:val="18"/>
              </w:rPr>
            </w:pPr>
            <w:r w:rsidRPr="007E1C93">
              <w:rPr>
                <w:rFonts w:ascii="Arial" w:hAnsi="Arial" w:cs="Arial"/>
                <w:sz w:val="18"/>
                <w:szCs w:val="18"/>
              </w:rPr>
              <w:t xml:space="preserve">Explore addition and subtraction </w:t>
            </w:r>
          </w:p>
          <w:p w14:paraId="03972C0E" w14:textId="77777777" w:rsidR="00575DE6" w:rsidRPr="007E1C93" w:rsidRDefault="00575DE6" w:rsidP="00575DE6">
            <w:pPr>
              <w:pStyle w:val="ListParagraph"/>
              <w:numPr>
                <w:ilvl w:val="0"/>
                <w:numId w:val="12"/>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Compare two amounts</w:t>
            </w:r>
          </w:p>
          <w:p w14:paraId="5981CABC"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 xml:space="preserve">Number patterns within 20 </w:t>
            </w:r>
          </w:p>
          <w:p w14:paraId="634B6A3B" w14:textId="77777777" w:rsidR="00575DE6" w:rsidRPr="007E1C93" w:rsidRDefault="00575DE6" w:rsidP="00575DE6">
            <w:pPr>
              <w:pStyle w:val="ListParagraph"/>
              <w:numPr>
                <w:ilvl w:val="0"/>
                <w:numId w:val="13"/>
              </w:numPr>
              <w:spacing w:line="360" w:lineRule="auto"/>
              <w:rPr>
                <w:rFonts w:ascii="Arial" w:hAnsi="Arial" w:cs="Arial"/>
                <w:sz w:val="18"/>
                <w:szCs w:val="18"/>
              </w:rPr>
            </w:pPr>
            <w:r w:rsidRPr="007E1C93">
              <w:rPr>
                <w:rFonts w:ascii="Arial" w:hAnsi="Arial" w:cs="Arial"/>
                <w:sz w:val="18"/>
                <w:szCs w:val="18"/>
              </w:rPr>
              <w:t xml:space="preserve">Count up to 10 and beyond with objects </w:t>
            </w:r>
          </w:p>
          <w:p w14:paraId="5F3754C4" w14:textId="77777777" w:rsidR="00575DE6" w:rsidRPr="007E1C93" w:rsidRDefault="00575DE6" w:rsidP="00575DE6">
            <w:pPr>
              <w:pStyle w:val="ListParagraph"/>
              <w:numPr>
                <w:ilvl w:val="0"/>
                <w:numId w:val="13"/>
              </w:numPr>
              <w:spacing w:line="360" w:lineRule="auto"/>
              <w:rPr>
                <w:rFonts w:ascii="Arial" w:hAnsi="Arial" w:cs="Arial"/>
                <w:sz w:val="18"/>
                <w:szCs w:val="18"/>
              </w:rPr>
            </w:pPr>
            <w:r w:rsidRPr="007E1C93">
              <w:rPr>
                <w:rFonts w:ascii="Arial" w:hAnsi="Arial" w:cs="Arial"/>
                <w:sz w:val="18"/>
                <w:szCs w:val="18"/>
              </w:rPr>
              <w:t xml:space="preserve">Represent, compare and explore numbers to 20 </w:t>
            </w:r>
          </w:p>
          <w:p w14:paraId="68BBBC4A" w14:textId="77777777" w:rsidR="00575DE6" w:rsidRPr="007E1C93" w:rsidRDefault="00575DE6" w:rsidP="00575DE6">
            <w:pPr>
              <w:pStyle w:val="ListParagraph"/>
              <w:numPr>
                <w:ilvl w:val="0"/>
                <w:numId w:val="13"/>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One more or fewer</w:t>
            </w:r>
          </w:p>
          <w:p w14:paraId="053361F7"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Number patterns beyond 20</w:t>
            </w:r>
          </w:p>
          <w:p w14:paraId="1F41F69B" w14:textId="77777777" w:rsidR="00575DE6" w:rsidRPr="007E1C93" w:rsidRDefault="00575DE6" w:rsidP="00575DE6">
            <w:pPr>
              <w:pStyle w:val="ListParagraph"/>
              <w:numPr>
                <w:ilvl w:val="0"/>
                <w:numId w:val="14"/>
              </w:numPr>
              <w:spacing w:line="360" w:lineRule="auto"/>
              <w:rPr>
                <w:rFonts w:ascii="Arial" w:hAnsi="Arial" w:cs="Arial"/>
                <w:sz w:val="18"/>
                <w:szCs w:val="18"/>
              </w:rPr>
            </w:pPr>
            <w:r w:rsidRPr="007E1C93">
              <w:rPr>
                <w:rFonts w:ascii="Arial" w:hAnsi="Arial" w:cs="Arial"/>
                <w:sz w:val="18"/>
                <w:szCs w:val="18"/>
              </w:rPr>
              <w:t xml:space="preserve">One more one less </w:t>
            </w:r>
          </w:p>
          <w:p w14:paraId="409E62CA" w14:textId="77777777" w:rsidR="00575DE6" w:rsidRPr="007E1C93" w:rsidRDefault="00575DE6" w:rsidP="00575DE6">
            <w:pPr>
              <w:pStyle w:val="ListParagraph"/>
              <w:numPr>
                <w:ilvl w:val="0"/>
                <w:numId w:val="14"/>
              </w:numPr>
              <w:spacing w:line="360" w:lineRule="auto"/>
              <w:rPr>
                <w:rFonts w:ascii="Arial" w:hAnsi="Arial" w:cs="Arial"/>
                <w:sz w:val="18"/>
                <w:szCs w:val="18"/>
              </w:rPr>
            </w:pPr>
            <w:r w:rsidRPr="007E1C93">
              <w:rPr>
                <w:rFonts w:ascii="Arial" w:hAnsi="Arial" w:cs="Arial"/>
                <w:sz w:val="18"/>
                <w:szCs w:val="18"/>
              </w:rPr>
              <w:t xml:space="preserve">Estimate and count </w:t>
            </w:r>
          </w:p>
          <w:p w14:paraId="1740A7FE" w14:textId="77777777" w:rsidR="00575DE6" w:rsidRPr="007E1C93" w:rsidRDefault="00575DE6" w:rsidP="00575DE6">
            <w:pPr>
              <w:pStyle w:val="ListParagraph"/>
              <w:numPr>
                <w:ilvl w:val="0"/>
                <w:numId w:val="14"/>
              </w:numPr>
              <w:spacing w:line="360" w:lineRule="auto"/>
              <w:rPr>
                <w:rFonts w:ascii="Arial" w:eastAsia="Times New Roman" w:hAnsi="Arial" w:cs="Arial"/>
                <w:color w:val="222222"/>
                <w:sz w:val="18"/>
                <w:szCs w:val="18"/>
                <w:lang w:eastAsia="en-GB"/>
              </w:rPr>
            </w:pPr>
            <w:r w:rsidRPr="007E1C93">
              <w:rPr>
                <w:rFonts w:ascii="Arial" w:hAnsi="Arial" w:cs="Arial"/>
                <w:sz w:val="18"/>
                <w:szCs w:val="18"/>
              </w:rPr>
              <w:t>Grouping and sharing</w:t>
            </w:r>
          </w:p>
          <w:p w14:paraId="26796F20" w14:textId="77777777" w:rsidR="00575DE6" w:rsidRPr="007E1C93" w:rsidRDefault="00575DE6" w:rsidP="00575DE6">
            <w:pPr>
              <w:spacing w:line="360" w:lineRule="auto"/>
              <w:rPr>
                <w:rFonts w:ascii="Arial" w:eastAsia="Times New Roman" w:hAnsi="Arial" w:cs="Arial"/>
                <w:b/>
                <w:bCs/>
                <w:color w:val="222222"/>
                <w:sz w:val="18"/>
                <w:szCs w:val="18"/>
                <w:lang w:eastAsia="en-GB"/>
              </w:rPr>
            </w:pPr>
            <w:r w:rsidRPr="007E1C93">
              <w:rPr>
                <w:rFonts w:ascii="Arial" w:eastAsia="Times New Roman" w:hAnsi="Arial" w:cs="Arial"/>
                <w:b/>
                <w:bCs/>
                <w:color w:val="222222"/>
                <w:sz w:val="18"/>
                <w:szCs w:val="18"/>
                <w:lang w:eastAsia="en-GB"/>
              </w:rPr>
              <w:t>Money</w:t>
            </w:r>
          </w:p>
          <w:p w14:paraId="1BA8ECC7" w14:textId="77777777" w:rsidR="00575DE6" w:rsidRPr="007E1C93" w:rsidRDefault="00575DE6" w:rsidP="00575DE6">
            <w:pPr>
              <w:pStyle w:val="ListParagraph"/>
              <w:numPr>
                <w:ilvl w:val="0"/>
                <w:numId w:val="17"/>
              </w:numPr>
              <w:spacing w:line="360" w:lineRule="auto"/>
              <w:rPr>
                <w:rFonts w:ascii="Arial" w:hAnsi="Arial" w:cs="Arial"/>
                <w:sz w:val="18"/>
                <w:szCs w:val="18"/>
              </w:rPr>
            </w:pPr>
            <w:r w:rsidRPr="007E1C93">
              <w:rPr>
                <w:rFonts w:ascii="Arial" w:hAnsi="Arial" w:cs="Arial"/>
                <w:sz w:val="18"/>
                <w:szCs w:val="18"/>
              </w:rPr>
              <w:t xml:space="preserve">Coin recognition and values </w:t>
            </w:r>
          </w:p>
          <w:p w14:paraId="3A905314" w14:textId="77777777" w:rsidR="00575DE6" w:rsidRPr="007E1C93" w:rsidRDefault="00575DE6" w:rsidP="00575DE6">
            <w:pPr>
              <w:pStyle w:val="ListParagraph"/>
              <w:numPr>
                <w:ilvl w:val="0"/>
                <w:numId w:val="17"/>
              </w:numPr>
              <w:spacing w:line="360" w:lineRule="auto"/>
              <w:rPr>
                <w:rFonts w:ascii="Arial" w:hAnsi="Arial" w:cs="Arial"/>
                <w:sz w:val="18"/>
                <w:szCs w:val="18"/>
              </w:rPr>
            </w:pPr>
            <w:r w:rsidRPr="007E1C93">
              <w:rPr>
                <w:rFonts w:ascii="Arial" w:hAnsi="Arial" w:cs="Arial"/>
                <w:sz w:val="18"/>
                <w:szCs w:val="18"/>
              </w:rPr>
              <w:t xml:space="preserve">Combinations to total 20p </w:t>
            </w:r>
          </w:p>
          <w:p w14:paraId="4DCFF65D" w14:textId="77777777" w:rsidR="00575DE6" w:rsidRPr="007E1C93" w:rsidRDefault="00575DE6" w:rsidP="00575DE6">
            <w:pPr>
              <w:pStyle w:val="ListParagraph"/>
              <w:numPr>
                <w:ilvl w:val="0"/>
                <w:numId w:val="17"/>
              </w:numPr>
              <w:spacing w:line="360" w:lineRule="auto"/>
              <w:rPr>
                <w:rFonts w:ascii="Arial" w:hAnsi="Arial" w:cs="Arial"/>
                <w:sz w:val="18"/>
                <w:szCs w:val="18"/>
              </w:rPr>
            </w:pPr>
            <w:r w:rsidRPr="007E1C93">
              <w:rPr>
                <w:rFonts w:ascii="Arial" w:hAnsi="Arial" w:cs="Arial"/>
                <w:sz w:val="18"/>
                <w:szCs w:val="18"/>
              </w:rPr>
              <w:t>Change from 10p</w:t>
            </w:r>
          </w:p>
          <w:p w14:paraId="3E2B2E4B" w14:textId="77777777" w:rsidR="00575DE6" w:rsidRPr="007E1C93" w:rsidRDefault="00575DE6" w:rsidP="00575DE6">
            <w:pPr>
              <w:spacing w:line="360" w:lineRule="auto"/>
              <w:rPr>
                <w:rFonts w:ascii="Arial" w:hAnsi="Arial" w:cs="Arial"/>
                <w:b/>
                <w:bCs/>
                <w:sz w:val="18"/>
                <w:szCs w:val="18"/>
              </w:rPr>
            </w:pPr>
            <w:r w:rsidRPr="007E1C93">
              <w:rPr>
                <w:rFonts w:ascii="Arial" w:hAnsi="Arial" w:cs="Arial"/>
                <w:b/>
                <w:bCs/>
                <w:sz w:val="18"/>
                <w:szCs w:val="18"/>
              </w:rPr>
              <w:t xml:space="preserve">Measures </w:t>
            </w:r>
          </w:p>
          <w:p w14:paraId="199BCB4A" w14:textId="77777777" w:rsidR="00575DE6" w:rsidRPr="007E1C93" w:rsidRDefault="00575DE6" w:rsidP="00575DE6">
            <w:pPr>
              <w:pStyle w:val="ListParagraph"/>
              <w:numPr>
                <w:ilvl w:val="0"/>
                <w:numId w:val="15"/>
              </w:numPr>
              <w:spacing w:line="360" w:lineRule="auto"/>
              <w:rPr>
                <w:rFonts w:ascii="Arial" w:hAnsi="Arial" w:cs="Arial"/>
                <w:sz w:val="18"/>
                <w:szCs w:val="18"/>
              </w:rPr>
            </w:pPr>
            <w:r w:rsidRPr="007E1C93">
              <w:rPr>
                <w:rFonts w:ascii="Arial" w:hAnsi="Arial" w:cs="Arial"/>
                <w:sz w:val="18"/>
                <w:szCs w:val="18"/>
              </w:rPr>
              <w:t xml:space="preserve">Describe capacities </w:t>
            </w:r>
          </w:p>
          <w:p w14:paraId="08D299C6" w14:textId="77777777" w:rsidR="00575DE6" w:rsidRPr="007E1C93" w:rsidRDefault="00575DE6" w:rsidP="00575DE6">
            <w:pPr>
              <w:pStyle w:val="ListParagraph"/>
              <w:numPr>
                <w:ilvl w:val="0"/>
                <w:numId w:val="15"/>
              </w:numPr>
              <w:spacing w:line="360" w:lineRule="auto"/>
              <w:rPr>
                <w:rFonts w:ascii="Arial" w:hAnsi="Arial" w:cs="Arial"/>
                <w:sz w:val="18"/>
                <w:szCs w:val="18"/>
              </w:rPr>
            </w:pPr>
            <w:r w:rsidRPr="007E1C93">
              <w:rPr>
                <w:rFonts w:ascii="Arial" w:hAnsi="Arial" w:cs="Arial"/>
                <w:sz w:val="18"/>
                <w:szCs w:val="18"/>
              </w:rPr>
              <w:t xml:space="preserve">Compare volumes </w:t>
            </w:r>
          </w:p>
          <w:p w14:paraId="1261E3C6" w14:textId="77777777" w:rsidR="00575DE6" w:rsidRPr="007E1C93" w:rsidRDefault="00575DE6" w:rsidP="00575DE6">
            <w:pPr>
              <w:pStyle w:val="ListParagraph"/>
              <w:numPr>
                <w:ilvl w:val="0"/>
                <w:numId w:val="15"/>
              </w:numPr>
              <w:spacing w:line="360" w:lineRule="auto"/>
              <w:rPr>
                <w:rFonts w:ascii="Arial" w:hAnsi="Arial" w:cs="Arial"/>
                <w:sz w:val="18"/>
                <w:szCs w:val="18"/>
              </w:rPr>
            </w:pPr>
            <w:r w:rsidRPr="007E1C93">
              <w:rPr>
                <w:rFonts w:ascii="Arial" w:hAnsi="Arial" w:cs="Arial"/>
                <w:sz w:val="18"/>
                <w:szCs w:val="18"/>
              </w:rPr>
              <w:t xml:space="preserve">Compare weights </w:t>
            </w:r>
          </w:p>
          <w:p w14:paraId="506BE82A" w14:textId="77777777" w:rsidR="00575DE6" w:rsidRPr="007E1C93" w:rsidRDefault="00575DE6" w:rsidP="00575DE6">
            <w:pPr>
              <w:pStyle w:val="ListParagraph"/>
              <w:numPr>
                <w:ilvl w:val="0"/>
                <w:numId w:val="15"/>
              </w:numPr>
              <w:spacing w:line="360" w:lineRule="auto"/>
              <w:rPr>
                <w:rFonts w:ascii="Arial" w:hAnsi="Arial" w:cs="Arial"/>
                <w:sz w:val="18"/>
                <w:szCs w:val="18"/>
              </w:rPr>
            </w:pPr>
            <w:r w:rsidRPr="007E1C93">
              <w:rPr>
                <w:rFonts w:ascii="Arial" w:hAnsi="Arial" w:cs="Arial"/>
                <w:sz w:val="18"/>
                <w:szCs w:val="18"/>
              </w:rPr>
              <w:t>Estimate, compare and order lengths</w:t>
            </w:r>
          </w:p>
          <w:p w14:paraId="56B666CD" w14:textId="77777777" w:rsidR="00575DE6" w:rsidRPr="007E1C93" w:rsidRDefault="00575DE6" w:rsidP="00575DE6">
            <w:pPr>
              <w:spacing w:line="360" w:lineRule="auto"/>
              <w:rPr>
                <w:rFonts w:ascii="Arial" w:hAnsi="Arial" w:cs="Arial"/>
                <w:b/>
                <w:bCs/>
                <w:sz w:val="18"/>
                <w:szCs w:val="18"/>
              </w:rPr>
            </w:pPr>
            <w:r w:rsidRPr="007E1C93">
              <w:rPr>
                <w:rFonts w:ascii="Arial" w:hAnsi="Arial" w:cs="Arial"/>
                <w:b/>
                <w:bCs/>
                <w:sz w:val="18"/>
                <w:szCs w:val="18"/>
              </w:rPr>
              <w:t>Exploration of patterns within number</w:t>
            </w:r>
          </w:p>
          <w:p w14:paraId="2E92B49E" w14:textId="77777777" w:rsidR="00575DE6" w:rsidRPr="007E1C93" w:rsidRDefault="00575DE6" w:rsidP="00575DE6">
            <w:pPr>
              <w:pStyle w:val="ListParagraph"/>
              <w:numPr>
                <w:ilvl w:val="0"/>
                <w:numId w:val="16"/>
              </w:numPr>
              <w:spacing w:line="360" w:lineRule="auto"/>
              <w:rPr>
                <w:rFonts w:ascii="Arial" w:hAnsi="Arial" w:cs="Arial"/>
                <w:sz w:val="18"/>
                <w:szCs w:val="18"/>
              </w:rPr>
            </w:pPr>
            <w:r w:rsidRPr="007E1C93">
              <w:rPr>
                <w:rFonts w:ascii="Arial" w:hAnsi="Arial" w:cs="Arial"/>
                <w:sz w:val="18"/>
                <w:szCs w:val="18"/>
              </w:rPr>
              <w:t xml:space="preserve">Explore numbers and strategies </w:t>
            </w:r>
          </w:p>
          <w:p w14:paraId="4D27EBB0" w14:textId="77777777" w:rsidR="00575DE6" w:rsidRPr="007E1C93" w:rsidRDefault="00575DE6" w:rsidP="00575DE6">
            <w:pPr>
              <w:pStyle w:val="ListParagraph"/>
              <w:numPr>
                <w:ilvl w:val="0"/>
                <w:numId w:val="16"/>
              </w:numPr>
              <w:spacing w:line="360" w:lineRule="auto"/>
              <w:rPr>
                <w:rFonts w:ascii="Arial" w:hAnsi="Arial" w:cs="Arial"/>
                <w:sz w:val="18"/>
                <w:szCs w:val="18"/>
              </w:rPr>
            </w:pPr>
            <w:r w:rsidRPr="007E1C93">
              <w:rPr>
                <w:rFonts w:ascii="Arial" w:hAnsi="Arial" w:cs="Arial"/>
                <w:sz w:val="18"/>
                <w:szCs w:val="18"/>
              </w:rPr>
              <w:t xml:space="preserve">Recognise and extend patterns </w:t>
            </w:r>
          </w:p>
          <w:p w14:paraId="0F89940F" w14:textId="77777777" w:rsidR="00575DE6" w:rsidRPr="007E1C93" w:rsidRDefault="00575DE6" w:rsidP="00575DE6">
            <w:pPr>
              <w:pStyle w:val="ListParagraph"/>
              <w:numPr>
                <w:ilvl w:val="0"/>
                <w:numId w:val="16"/>
              </w:numPr>
              <w:spacing w:line="360" w:lineRule="auto"/>
              <w:rPr>
                <w:rFonts w:ascii="Arial" w:hAnsi="Arial" w:cs="Arial"/>
                <w:sz w:val="18"/>
                <w:szCs w:val="18"/>
              </w:rPr>
            </w:pPr>
            <w:r w:rsidRPr="007E1C93">
              <w:rPr>
                <w:rFonts w:ascii="Arial" w:hAnsi="Arial" w:cs="Arial"/>
                <w:sz w:val="18"/>
                <w:szCs w:val="18"/>
              </w:rPr>
              <w:t xml:space="preserve">Apply number, shape and measures knowledge </w:t>
            </w:r>
          </w:p>
          <w:p w14:paraId="2C01C41D" w14:textId="77777777" w:rsidR="00575DE6" w:rsidRPr="007E1C93" w:rsidRDefault="00575DE6" w:rsidP="00575DE6">
            <w:pPr>
              <w:pStyle w:val="ListParagraph"/>
              <w:numPr>
                <w:ilvl w:val="0"/>
                <w:numId w:val="16"/>
              </w:numPr>
              <w:spacing w:line="360" w:lineRule="auto"/>
              <w:rPr>
                <w:rFonts w:ascii="Arial" w:hAnsi="Arial" w:cs="Arial"/>
                <w:sz w:val="18"/>
                <w:szCs w:val="18"/>
              </w:rPr>
            </w:pPr>
            <w:r w:rsidRPr="007E1C93">
              <w:rPr>
                <w:rFonts w:ascii="Arial" w:hAnsi="Arial" w:cs="Arial"/>
                <w:sz w:val="18"/>
                <w:szCs w:val="18"/>
              </w:rPr>
              <w:t>Count forwards and backwards</w:t>
            </w:r>
          </w:p>
        </w:tc>
      </w:tr>
    </w:tbl>
    <w:p w14:paraId="1EEBBB84" w14:textId="61A77E4A" w:rsidR="009F4A63" w:rsidRDefault="009F4A63" w:rsidP="009F4A63">
      <w:pPr>
        <w:spacing w:after="0" w:line="360" w:lineRule="auto"/>
        <w:rPr>
          <w:rFonts w:ascii="Arial" w:eastAsia="Times New Roman" w:hAnsi="Arial" w:cs="Arial"/>
          <w:color w:val="222222"/>
          <w:sz w:val="24"/>
          <w:szCs w:val="24"/>
          <w:lang w:eastAsia="en-GB"/>
        </w:rPr>
      </w:pPr>
    </w:p>
    <w:tbl>
      <w:tblPr>
        <w:tblpPr w:leftFromText="180" w:rightFromText="180" w:horzAnchor="margin" w:tblpY="795"/>
        <w:tblW w:w="15268" w:type="dxa"/>
        <w:tblCellMar>
          <w:top w:w="15" w:type="dxa"/>
          <w:left w:w="15" w:type="dxa"/>
          <w:bottom w:w="15" w:type="dxa"/>
          <w:right w:w="15" w:type="dxa"/>
        </w:tblCellMar>
        <w:tblLook w:val="04A0" w:firstRow="1" w:lastRow="0" w:firstColumn="1" w:lastColumn="0" w:noHBand="0" w:noVBand="1"/>
      </w:tblPr>
      <w:tblGrid>
        <w:gridCol w:w="2544"/>
        <w:gridCol w:w="2545"/>
        <w:gridCol w:w="2545"/>
        <w:gridCol w:w="2544"/>
        <w:gridCol w:w="2545"/>
        <w:gridCol w:w="2545"/>
      </w:tblGrid>
      <w:tr w:rsidR="00DD2FC9" w:rsidRPr="00DD2FC9" w14:paraId="76DF22A6" w14:textId="77777777" w:rsidTr="00036FE6">
        <w:trPr>
          <w:trHeight w:val="813"/>
        </w:trPr>
        <w:tc>
          <w:tcPr>
            <w:tcW w:w="254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39A95484" w14:textId="421B7D42" w:rsidR="00DD2FC9" w:rsidRPr="00DD2FC9" w:rsidRDefault="00DD2FC9" w:rsidP="00036FE6">
            <w:pPr>
              <w:spacing w:after="0" w:line="0" w:lineRule="atLeast"/>
              <w:jc w:val="center"/>
              <w:rPr>
                <w:rFonts w:ascii="Times New Roman" w:eastAsia="Times New Roman" w:hAnsi="Times New Roman" w:cs="Times New Roman"/>
                <w:b/>
                <w:sz w:val="24"/>
                <w:szCs w:val="24"/>
                <w:lang w:eastAsia="en-GB"/>
              </w:rPr>
            </w:pPr>
            <w:r w:rsidRPr="00DD2FC9">
              <w:rPr>
                <w:rFonts w:ascii="Calibri" w:eastAsia="Times New Roman" w:hAnsi="Calibri" w:cs="Times New Roman"/>
                <w:b/>
                <w:color w:val="000000"/>
                <w:sz w:val="18"/>
                <w:szCs w:val="18"/>
                <w:lang w:eastAsia="en-GB"/>
              </w:rPr>
              <w:lastRenderedPageBreak/>
              <w:t>Counting</w:t>
            </w:r>
          </w:p>
        </w:tc>
        <w:tc>
          <w:tcPr>
            <w:tcW w:w="2545"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301C306F" w14:textId="60C26B39" w:rsidR="00DD2FC9" w:rsidRPr="00DD2FC9" w:rsidRDefault="00DD2FC9" w:rsidP="00036FE6">
            <w:pPr>
              <w:spacing w:after="0" w:line="0" w:lineRule="atLeast"/>
              <w:jc w:val="center"/>
              <w:rPr>
                <w:rFonts w:ascii="Times New Roman" w:eastAsia="Times New Roman" w:hAnsi="Times New Roman" w:cs="Times New Roman"/>
                <w:b/>
                <w:sz w:val="24"/>
                <w:szCs w:val="24"/>
                <w:lang w:eastAsia="en-GB"/>
              </w:rPr>
            </w:pPr>
            <w:r w:rsidRPr="00DD2FC9">
              <w:rPr>
                <w:rFonts w:ascii="Calibri" w:eastAsia="Times New Roman" w:hAnsi="Calibri" w:cs="Times New Roman"/>
                <w:b/>
                <w:color w:val="000000"/>
                <w:sz w:val="18"/>
                <w:szCs w:val="18"/>
                <w:lang w:eastAsia="en-GB"/>
              </w:rPr>
              <w:t>Represent</w:t>
            </w:r>
            <w:r w:rsidR="00425050" w:rsidRPr="00036FE6">
              <w:rPr>
                <w:rFonts w:ascii="Calibri" w:eastAsia="Times New Roman" w:hAnsi="Calibri" w:cs="Times New Roman"/>
                <w:b/>
                <w:color w:val="000000"/>
                <w:sz w:val="18"/>
                <w:szCs w:val="18"/>
                <w:lang w:eastAsia="en-GB"/>
              </w:rPr>
              <w:t>ation</w:t>
            </w:r>
          </w:p>
        </w:tc>
        <w:tc>
          <w:tcPr>
            <w:tcW w:w="2545"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447ADC0E" w14:textId="2F9A5B3F" w:rsidR="00DD2FC9" w:rsidRPr="00DD2FC9" w:rsidRDefault="007B7D8E" w:rsidP="00036FE6">
            <w:pPr>
              <w:spacing w:after="0" w:line="0" w:lineRule="atLeast"/>
              <w:jc w:val="center"/>
              <w:rPr>
                <w:rFonts w:ascii="Times New Roman" w:eastAsia="Times New Roman" w:hAnsi="Times New Roman" w:cs="Times New Roman"/>
                <w:b/>
                <w:sz w:val="24"/>
                <w:szCs w:val="24"/>
                <w:lang w:eastAsia="en-GB"/>
              </w:rPr>
            </w:pPr>
            <w:r w:rsidRPr="00036FE6">
              <w:rPr>
                <w:rFonts w:ascii="Calibri" w:eastAsia="Times New Roman" w:hAnsi="Calibri" w:cs="Times New Roman"/>
                <w:b/>
                <w:color w:val="000000"/>
                <w:sz w:val="18"/>
                <w:szCs w:val="18"/>
                <w:lang w:eastAsia="en-GB"/>
              </w:rPr>
              <w:t>Calendar and time</w:t>
            </w:r>
          </w:p>
        </w:tc>
        <w:tc>
          <w:tcPr>
            <w:tcW w:w="254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3858D4BC" w14:textId="38FF1720" w:rsidR="00DD2FC9" w:rsidRPr="00DD2FC9" w:rsidRDefault="00425050" w:rsidP="00036FE6">
            <w:pPr>
              <w:spacing w:after="0" w:line="0" w:lineRule="atLeast"/>
              <w:jc w:val="center"/>
              <w:rPr>
                <w:rFonts w:ascii="Times New Roman" w:eastAsia="Times New Roman" w:hAnsi="Times New Roman" w:cs="Times New Roman"/>
                <w:b/>
                <w:sz w:val="24"/>
                <w:szCs w:val="24"/>
                <w:lang w:eastAsia="en-GB"/>
              </w:rPr>
            </w:pPr>
            <w:r w:rsidRPr="00036FE6">
              <w:rPr>
                <w:rFonts w:ascii="Calibri" w:eastAsia="Times New Roman" w:hAnsi="Calibri" w:cs="Times New Roman"/>
                <w:b/>
                <w:color w:val="000000"/>
                <w:sz w:val="18"/>
                <w:szCs w:val="18"/>
                <w:lang w:eastAsia="en-GB"/>
              </w:rPr>
              <w:t>Measures</w:t>
            </w:r>
          </w:p>
        </w:tc>
        <w:tc>
          <w:tcPr>
            <w:tcW w:w="2545"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42E60D5C" w14:textId="1D98450C" w:rsidR="00DD2FC9" w:rsidRPr="00DD2FC9" w:rsidRDefault="00DD2FC9" w:rsidP="00036FE6">
            <w:pPr>
              <w:spacing w:after="0" w:line="0" w:lineRule="atLeast"/>
              <w:jc w:val="center"/>
              <w:rPr>
                <w:rFonts w:ascii="Times New Roman" w:eastAsia="Times New Roman" w:hAnsi="Times New Roman" w:cs="Times New Roman"/>
                <w:b/>
                <w:sz w:val="24"/>
                <w:szCs w:val="24"/>
                <w:lang w:eastAsia="en-GB"/>
              </w:rPr>
            </w:pPr>
            <w:r w:rsidRPr="00DD2FC9">
              <w:rPr>
                <w:rFonts w:ascii="Calibri" w:eastAsia="Times New Roman" w:hAnsi="Calibri" w:cs="Times New Roman"/>
                <w:b/>
                <w:color w:val="000000"/>
                <w:sz w:val="18"/>
                <w:szCs w:val="18"/>
                <w:lang w:eastAsia="en-GB"/>
              </w:rPr>
              <w:t>Addi</w:t>
            </w:r>
            <w:r w:rsidR="00425050" w:rsidRPr="00036FE6">
              <w:rPr>
                <w:rFonts w:ascii="Calibri" w:eastAsia="Times New Roman" w:hAnsi="Calibri" w:cs="Times New Roman"/>
                <w:b/>
                <w:color w:val="000000"/>
                <w:sz w:val="18"/>
                <w:szCs w:val="18"/>
                <w:lang w:eastAsia="en-GB"/>
              </w:rPr>
              <w:t>tion &amp; Subtraction:</w:t>
            </w:r>
          </w:p>
        </w:tc>
        <w:tc>
          <w:tcPr>
            <w:tcW w:w="2545"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hideMark/>
          </w:tcPr>
          <w:p w14:paraId="0E9B4CD4" w14:textId="2507B9A1" w:rsidR="00DD2FC9" w:rsidRPr="00DD2FC9" w:rsidRDefault="00425050" w:rsidP="00036FE6">
            <w:pPr>
              <w:spacing w:after="0" w:line="0" w:lineRule="atLeast"/>
              <w:jc w:val="center"/>
              <w:rPr>
                <w:rFonts w:ascii="Times New Roman" w:eastAsia="Times New Roman" w:hAnsi="Times New Roman" w:cs="Times New Roman"/>
                <w:b/>
                <w:sz w:val="24"/>
                <w:szCs w:val="24"/>
                <w:lang w:eastAsia="en-GB"/>
              </w:rPr>
            </w:pPr>
            <w:r w:rsidRPr="00036FE6">
              <w:rPr>
                <w:rFonts w:ascii="Calibri" w:eastAsia="Times New Roman" w:hAnsi="Calibri" w:cs="Times New Roman"/>
                <w:b/>
                <w:color w:val="000000"/>
                <w:sz w:val="18"/>
                <w:szCs w:val="18"/>
                <w:lang w:eastAsia="en-GB"/>
              </w:rPr>
              <w:t>Shape</w:t>
            </w:r>
          </w:p>
        </w:tc>
      </w:tr>
      <w:tr w:rsidR="00DD2FC9" w:rsidRPr="00DD2FC9" w14:paraId="4B872871" w14:textId="77777777" w:rsidTr="00036FE6">
        <w:trPr>
          <w:trHeight w:val="4513"/>
        </w:trPr>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27444E" w14:textId="5C422B58"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Number songs forwards</w:t>
            </w:r>
          </w:p>
          <w:p w14:paraId="35CA9383" w14:textId="3789DCE3"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Number songs backward</w:t>
            </w:r>
          </w:p>
          <w:p w14:paraId="3EEBB134" w14:textId="77777777"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Counting objects by moving</w:t>
            </w:r>
          </w:p>
          <w:p w14:paraId="01835A70" w14:textId="77777777"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Touch counting</w:t>
            </w:r>
          </w:p>
          <w:p w14:paraId="3843194C" w14:textId="012E38FA"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 xml:space="preserve">Pompom counting </w:t>
            </w:r>
          </w:p>
          <w:p w14:paraId="795F68BE" w14:textId="27313CED"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 xml:space="preserve"> </w:t>
            </w:r>
            <w:r w:rsidRPr="00DD2FC9">
              <w:rPr>
                <w:rFonts w:ascii="Arial" w:eastAsia="Times New Roman" w:hAnsi="Arial" w:cs="Arial"/>
                <w:color w:val="000000"/>
                <w:sz w:val="18"/>
                <w:szCs w:val="18"/>
                <w:lang w:eastAsia="en-GB"/>
              </w:rPr>
              <w:t>Uses some number names and number language within play, and may show fascination with large numbers </w:t>
            </w:r>
          </w:p>
          <w:p w14:paraId="4C74223A" w14:textId="77777777" w:rsidR="00DD2FC9" w:rsidRPr="007B7D8E" w:rsidRDefault="00DD2FC9" w:rsidP="00036FE6">
            <w:pPr>
              <w:spacing w:after="0" w:line="360" w:lineRule="auto"/>
              <w:rPr>
                <w:rFonts w:ascii="Arial" w:eastAsia="Times New Roman" w:hAnsi="Arial" w:cs="Arial"/>
                <w:color w:val="000000"/>
                <w:sz w:val="18"/>
                <w:szCs w:val="18"/>
                <w:lang w:eastAsia="en-GB"/>
              </w:rPr>
            </w:pPr>
          </w:p>
          <w:p w14:paraId="1E51E643" w14:textId="77777777" w:rsidR="00DD2FC9" w:rsidRPr="007B7D8E" w:rsidRDefault="00DD2FC9" w:rsidP="00036FE6">
            <w:pPr>
              <w:spacing w:after="0" w:line="360" w:lineRule="auto"/>
              <w:rPr>
                <w:rFonts w:ascii="Arial" w:eastAsia="Times New Roman" w:hAnsi="Arial" w:cs="Arial"/>
                <w:color w:val="000000"/>
                <w:sz w:val="18"/>
                <w:szCs w:val="18"/>
                <w:lang w:eastAsia="en-GB"/>
              </w:rPr>
            </w:pPr>
          </w:p>
          <w:p w14:paraId="46FB4DFD" w14:textId="77777777" w:rsidR="00DD2FC9" w:rsidRPr="007B7D8E" w:rsidRDefault="00DD2FC9" w:rsidP="00036FE6">
            <w:pPr>
              <w:spacing w:after="0" w:line="360" w:lineRule="auto"/>
              <w:rPr>
                <w:rFonts w:ascii="Arial" w:eastAsia="Times New Roman" w:hAnsi="Arial" w:cs="Arial"/>
                <w:color w:val="000000"/>
                <w:sz w:val="18"/>
                <w:szCs w:val="18"/>
                <w:lang w:eastAsia="en-GB"/>
              </w:rPr>
            </w:pPr>
          </w:p>
          <w:p w14:paraId="31EBBED9" w14:textId="77777777" w:rsidR="00DD2FC9" w:rsidRPr="007B7D8E" w:rsidRDefault="00DD2FC9" w:rsidP="00036FE6">
            <w:pPr>
              <w:spacing w:after="0" w:line="360" w:lineRule="auto"/>
              <w:rPr>
                <w:rFonts w:ascii="Arial" w:eastAsia="Times New Roman" w:hAnsi="Arial" w:cs="Arial"/>
                <w:color w:val="000000"/>
                <w:sz w:val="18"/>
                <w:szCs w:val="18"/>
                <w:lang w:eastAsia="en-GB"/>
              </w:rPr>
            </w:pPr>
          </w:p>
          <w:p w14:paraId="3C055FCD" w14:textId="77777777" w:rsidR="00DD2FC9" w:rsidRPr="007B7D8E" w:rsidRDefault="00DD2FC9" w:rsidP="00036FE6">
            <w:pPr>
              <w:spacing w:after="0" w:line="360" w:lineRule="auto"/>
              <w:rPr>
                <w:rFonts w:ascii="Arial" w:eastAsia="Times New Roman" w:hAnsi="Arial" w:cs="Arial"/>
                <w:color w:val="000000"/>
                <w:sz w:val="18"/>
                <w:szCs w:val="18"/>
                <w:lang w:eastAsia="en-GB"/>
              </w:rPr>
            </w:pPr>
          </w:p>
          <w:p w14:paraId="2BBF2842" w14:textId="26FB1975" w:rsidR="00DD2FC9" w:rsidRPr="00DD2FC9" w:rsidRDefault="00DD2FC9" w:rsidP="00036FE6">
            <w:pPr>
              <w:spacing w:after="0" w:line="360" w:lineRule="auto"/>
              <w:rPr>
                <w:rFonts w:ascii="Arial" w:eastAsia="Times New Roman" w:hAnsi="Arial" w:cs="Arial"/>
                <w:sz w:val="18"/>
                <w:szCs w:val="18"/>
                <w:lang w:eastAsia="en-GB"/>
              </w:rPr>
            </w:pPr>
            <w:r w:rsidRPr="00DD2FC9">
              <w:rPr>
                <w:rFonts w:ascii="Arial" w:eastAsia="Times New Roman" w:hAnsi="Arial" w:cs="Arial"/>
                <w:color w:val="000000"/>
                <w:sz w:val="18"/>
                <w:szCs w:val="18"/>
                <w:lang w:eastAsia="en-GB"/>
              </w:rPr>
              <w:t xml:space="preserve"> </w:t>
            </w:r>
          </w:p>
        </w:tc>
        <w:tc>
          <w:tcPr>
            <w:tcW w:w="2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D6CA6" w14:textId="18D5D0D8"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Counting on a number line to 10</w:t>
            </w:r>
          </w:p>
          <w:p w14:paraId="5217F5FB" w14:textId="77777777"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Numicon</w:t>
            </w:r>
          </w:p>
          <w:p w14:paraId="7C447865" w14:textId="77777777"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Cubes</w:t>
            </w:r>
          </w:p>
          <w:p w14:paraId="460D491D" w14:textId="43AF5455"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Number fans 1-5</w:t>
            </w:r>
          </w:p>
          <w:p w14:paraId="654C836B" w14:textId="1868BA7D" w:rsidR="00DD2FC9" w:rsidRPr="007B7D8E" w:rsidRDefault="00DD2FC9"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Find it on a …. E.g</w:t>
            </w:r>
            <w:r w:rsidR="0089456B" w:rsidRPr="007B7D8E">
              <w:rPr>
                <w:rFonts w:ascii="Arial" w:eastAsia="Times New Roman" w:hAnsi="Arial" w:cs="Arial"/>
                <w:color w:val="000000"/>
                <w:sz w:val="18"/>
                <w:szCs w:val="18"/>
                <w:lang w:eastAsia="en-GB"/>
              </w:rPr>
              <w:t>. number line, clock, classroom</w:t>
            </w:r>
          </w:p>
          <w:p w14:paraId="04C71E69" w14:textId="65E6632E" w:rsidR="0089456B" w:rsidRPr="007B7D8E" w:rsidRDefault="0089456B"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 xml:space="preserve">Tally charts </w:t>
            </w:r>
          </w:p>
          <w:p w14:paraId="69415634" w14:textId="77777777" w:rsidR="007B7D8E" w:rsidRPr="007B7D8E" w:rsidRDefault="0089456B"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Dice</w:t>
            </w:r>
          </w:p>
          <w:p w14:paraId="1188AB1E" w14:textId="10010C9F" w:rsidR="00DD2FC9" w:rsidRPr="007B7D8E" w:rsidRDefault="007B7D8E" w:rsidP="00036FE6">
            <w:pPr>
              <w:pStyle w:val="ListParagraph"/>
              <w:numPr>
                <w:ilvl w:val="0"/>
                <w:numId w:val="18"/>
              </w:numPr>
              <w:spacing w:after="0" w:line="360" w:lineRule="auto"/>
              <w:rPr>
                <w:rFonts w:ascii="Arial" w:eastAsia="Times New Roman" w:hAnsi="Arial" w:cs="Arial"/>
                <w:color w:val="000000"/>
                <w:sz w:val="18"/>
                <w:szCs w:val="18"/>
                <w:lang w:eastAsia="en-GB"/>
              </w:rPr>
            </w:pPr>
            <w:r w:rsidRPr="007B7D8E">
              <w:rPr>
                <w:rFonts w:ascii="Arial" w:eastAsia="Times New Roman" w:hAnsi="Arial" w:cs="Arial"/>
                <w:color w:val="000000"/>
                <w:sz w:val="18"/>
                <w:szCs w:val="18"/>
                <w:lang w:eastAsia="en-GB"/>
              </w:rPr>
              <w:t>Compares two small groups of up to five objects, saying when there are the same number of objects in each group, e.g. You’ve got two, I’ve got two. Same! I’ve got fewer, I’ve got more.</w:t>
            </w:r>
          </w:p>
        </w:tc>
        <w:tc>
          <w:tcPr>
            <w:tcW w:w="2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AB41E6" w14:textId="77777777" w:rsidR="00DD2FC9" w:rsidRPr="007B7D8E" w:rsidRDefault="007B7D8E" w:rsidP="00036FE6">
            <w:pPr>
              <w:pStyle w:val="ListParagraph"/>
              <w:numPr>
                <w:ilvl w:val="0"/>
                <w:numId w:val="18"/>
              </w:numPr>
              <w:spacing w:line="360" w:lineRule="auto"/>
              <w:rPr>
                <w:rFonts w:ascii="Arial" w:eastAsia="Times New Roman" w:hAnsi="Arial" w:cs="Arial"/>
                <w:sz w:val="18"/>
                <w:szCs w:val="18"/>
                <w:lang w:eastAsia="en-GB"/>
              </w:rPr>
            </w:pPr>
            <w:r w:rsidRPr="007B7D8E">
              <w:rPr>
                <w:rFonts w:ascii="Arial" w:eastAsia="Times New Roman" w:hAnsi="Arial" w:cs="Arial"/>
                <w:sz w:val="18"/>
                <w:szCs w:val="18"/>
                <w:lang w:eastAsia="en-GB"/>
              </w:rPr>
              <w:t>Days of the week song</w:t>
            </w:r>
          </w:p>
          <w:p w14:paraId="7CEAC8AE" w14:textId="77777777" w:rsidR="007B7D8E" w:rsidRPr="007B7D8E" w:rsidRDefault="007B7D8E" w:rsidP="00036FE6">
            <w:pPr>
              <w:pStyle w:val="ListParagraph"/>
              <w:numPr>
                <w:ilvl w:val="0"/>
                <w:numId w:val="18"/>
              </w:numPr>
              <w:spacing w:line="360" w:lineRule="auto"/>
              <w:rPr>
                <w:rFonts w:ascii="Arial" w:eastAsia="Times New Roman" w:hAnsi="Arial" w:cs="Arial"/>
                <w:sz w:val="18"/>
                <w:szCs w:val="18"/>
                <w:lang w:eastAsia="en-GB"/>
              </w:rPr>
            </w:pPr>
            <w:r w:rsidRPr="007B7D8E">
              <w:rPr>
                <w:rFonts w:ascii="Arial" w:eastAsia="Times New Roman" w:hAnsi="Arial" w:cs="Arial"/>
                <w:sz w:val="18"/>
                <w:szCs w:val="18"/>
                <w:lang w:eastAsia="en-GB"/>
              </w:rPr>
              <w:t>Visual timetables</w:t>
            </w:r>
          </w:p>
          <w:p w14:paraId="0FE3F464" w14:textId="77777777" w:rsidR="007B7D8E" w:rsidRPr="007B7D8E" w:rsidRDefault="007B7D8E" w:rsidP="00036FE6">
            <w:pPr>
              <w:pStyle w:val="ListParagraph"/>
              <w:numPr>
                <w:ilvl w:val="0"/>
                <w:numId w:val="18"/>
              </w:numPr>
              <w:spacing w:line="360" w:lineRule="auto"/>
              <w:rPr>
                <w:rFonts w:ascii="Arial" w:eastAsia="Times New Roman" w:hAnsi="Arial" w:cs="Arial"/>
                <w:sz w:val="18"/>
                <w:szCs w:val="18"/>
                <w:lang w:eastAsia="en-GB"/>
              </w:rPr>
            </w:pPr>
            <w:r w:rsidRPr="007B7D8E">
              <w:rPr>
                <w:rFonts w:ascii="Arial" w:eastAsia="Times New Roman" w:hAnsi="Arial" w:cs="Arial"/>
                <w:sz w:val="18"/>
                <w:szCs w:val="18"/>
                <w:lang w:eastAsia="en-GB"/>
              </w:rPr>
              <w:t xml:space="preserve">Birthdays </w:t>
            </w:r>
          </w:p>
          <w:p w14:paraId="43195FC3" w14:textId="372349B0" w:rsidR="007B7D8E" w:rsidRPr="007B7D8E" w:rsidRDefault="007B7D8E" w:rsidP="00036FE6">
            <w:pPr>
              <w:pStyle w:val="ListParagraph"/>
              <w:numPr>
                <w:ilvl w:val="0"/>
                <w:numId w:val="18"/>
              </w:numPr>
              <w:spacing w:line="360" w:lineRule="auto"/>
              <w:rPr>
                <w:rFonts w:ascii="Arial" w:eastAsia="Times New Roman" w:hAnsi="Arial" w:cs="Arial"/>
                <w:sz w:val="18"/>
                <w:szCs w:val="18"/>
                <w:lang w:eastAsia="en-GB"/>
              </w:rPr>
            </w:pPr>
            <w:r w:rsidRPr="007B7D8E">
              <w:rPr>
                <w:rFonts w:ascii="Arial" w:eastAsia="Times New Roman" w:hAnsi="Arial" w:cs="Arial"/>
                <w:sz w:val="18"/>
                <w:szCs w:val="18"/>
                <w:lang w:eastAsia="en-GB"/>
              </w:rPr>
              <w:t xml:space="preserve">Talk about the days of the week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976409" w14:textId="77777777" w:rsidR="00DD2FC9" w:rsidRDefault="007B7D8E" w:rsidP="00036FE6">
            <w:pPr>
              <w:pStyle w:val="ListParagraph"/>
              <w:numPr>
                <w:ilvl w:val="0"/>
                <w:numId w:val="18"/>
              </w:numPr>
              <w:spacing w:after="0" w:line="360" w:lineRule="auto"/>
              <w:rPr>
                <w:rFonts w:ascii="Arial" w:eastAsia="Times New Roman" w:hAnsi="Arial" w:cs="Arial"/>
                <w:sz w:val="18"/>
                <w:szCs w:val="18"/>
                <w:lang w:eastAsia="en-GB"/>
              </w:rPr>
            </w:pPr>
            <w:r>
              <w:rPr>
                <w:rFonts w:ascii="Arial" w:eastAsia="Times New Roman" w:hAnsi="Arial" w:cs="Arial"/>
                <w:sz w:val="18"/>
                <w:szCs w:val="18"/>
                <w:lang w:eastAsia="en-GB"/>
              </w:rPr>
              <w:t xml:space="preserve">Compare sizes, </w:t>
            </w:r>
            <w:proofErr w:type="spellStart"/>
            <w:r>
              <w:rPr>
                <w:rFonts w:ascii="Arial" w:eastAsia="Times New Roman" w:hAnsi="Arial" w:cs="Arial"/>
                <w:sz w:val="18"/>
                <w:szCs w:val="18"/>
                <w:lang w:eastAsia="en-GB"/>
              </w:rPr>
              <w:t>e.g</w:t>
            </w:r>
            <w:proofErr w:type="spellEnd"/>
            <w:r>
              <w:rPr>
                <w:rFonts w:ascii="Arial" w:eastAsia="Times New Roman" w:hAnsi="Arial" w:cs="Arial"/>
                <w:sz w:val="18"/>
                <w:szCs w:val="18"/>
                <w:lang w:eastAsia="en-GB"/>
              </w:rPr>
              <w:t xml:space="preserve"> height, length.</w:t>
            </w:r>
          </w:p>
          <w:p w14:paraId="3F93E87E" w14:textId="77777777" w:rsidR="007B7D8E" w:rsidRDefault="007B7D8E" w:rsidP="00036FE6">
            <w:pPr>
              <w:pStyle w:val="ListParagraph"/>
              <w:numPr>
                <w:ilvl w:val="0"/>
                <w:numId w:val="18"/>
              </w:numPr>
              <w:spacing w:after="0" w:line="360" w:lineRule="auto"/>
              <w:rPr>
                <w:rFonts w:ascii="Arial" w:eastAsia="Times New Roman" w:hAnsi="Arial" w:cs="Arial"/>
                <w:sz w:val="18"/>
                <w:szCs w:val="18"/>
                <w:lang w:eastAsia="en-GB"/>
              </w:rPr>
            </w:pPr>
            <w:r>
              <w:rPr>
                <w:rFonts w:ascii="Arial" w:eastAsia="Times New Roman" w:hAnsi="Arial" w:cs="Arial"/>
                <w:sz w:val="18"/>
                <w:szCs w:val="18"/>
                <w:lang w:eastAsia="en-GB"/>
              </w:rPr>
              <w:t xml:space="preserve">Balance scales </w:t>
            </w:r>
          </w:p>
          <w:p w14:paraId="0138BC43" w14:textId="0F79556D" w:rsidR="00393DF9" w:rsidRPr="007B7D8E" w:rsidRDefault="00393DF9" w:rsidP="00036FE6">
            <w:pPr>
              <w:pStyle w:val="ListParagraph"/>
              <w:spacing w:after="0" w:line="360" w:lineRule="auto"/>
              <w:ind w:left="360"/>
              <w:rPr>
                <w:rFonts w:ascii="Arial" w:eastAsia="Times New Roman" w:hAnsi="Arial" w:cs="Arial"/>
                <w:sz w:val="18"/>
                <w:szCs w:val="18"/>
                <w:lang w:eastAsia="en-GB"/>
              </w:rPr>
            </w:pPr>
          </w:p>
        </w:tc>
        <w:tc>
          <w:tcPr>
            <w:tcW w:w="2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CBA7C8" w14:textId="77777777" w:rsidR="00DD2FC9" w:rsidRPr="00393DF9" w:rsidRDefault="007B7D8E" w:rsidP="00036FE6">
            <w:pPr>
              <w:pStyle w:val="ListParagraph"/>
              <w:numPr>
                <w:ilvl w:val="0"/>
                <w:numId w:val="18"/>
              </w:numPr>
              <w:spacing w:after="0" w:line="360" w:lineRule="auto"/>
              <w:rPr>
                <w:rFonts w:ascii="Arial" w:eastAsia="Times New Roman" w:hAnsi="Arial" w:cs="Arial"/>
                <w:sz w:val="18"/>
                <w:szCs w:val="18"/>
                <w:lang w:eastAsia="en-GB"/>
              </w:rPr>
            </w:pPr>
            <w:r w:rsidRPr="00393DF9">
              <w:rPr>
                <w:rFonts w:ascii="Arial" w:eastAsia="Times New Roman" w:hAnsi="Arial" w:cs="Arial"/>
                <w:color w:val="000000"/>
                <w:sz w:val="18"/>
                <w:szCs w:val="18"/>
                <w:lang w:eastAsia="en-GB"/>
              </w:rPr>
              <w:t>Board games</w:t>
            </w:r>
          </w:p>
          <w:p w14:paraId="6DB26DBA" w14:textId="77777777" w:rsidR="00393DF9" w:rsidRPr="00393DF9" w:rsidRDefault="00393DF9" w:rsidP="00036FE6">
            <w:pPr>
              <w:pStyle w:val="ListParagraph"/>
              <w:numPr>
                <w:ilvl w:val="0"/>
                <w:numId w:val="18"/>
              </w:numPr>
              <w:spacing w:after="0" w:line="360" w:lineRule="auto"/>
              <w:rPr>
                <w:rFonts w:ascii="Arial" w:eastAsia="Times New Roman" w:hAnsi="Arial" w:cs="Arial"/>
                <w:sz w:val="18"/>
                <w:szCs w:val="18"/>
                <w:lang w:eastAsia="en-GB"/>
              </w:rPr>
            </w:pPr>
            <w:r>
              <w:rPr>
                <w:rFonts w:ascii="Arial" w:eastAsia="Times New Roman" w:hAnsi="Arial" w:cs="Arial"/>
                <w:color w:val="000000"/>
                <w:sz w:val="18"/>
                <w:szCs w:val="18"/>
                <w:lang w:eastAsia="en-GB"/>
              </w:rPr>
              <w:t xml:space="preserve">1 more, 1 less. </w:t>
            </w:r>
          </w:p>
          <w:p w14:paraId="386918C8" w14:textId="77777777" w:rsidR="00393DF9" w:rsidRPr="00393DF9" w:rsidRDefault="00393DF9" w:rsidP="00036FE6">
            <w:pPr>
              <w:pStyle w:val="ListParagraph"/>
              <w:numPr>
                <w:ilvl w:val="0"/>
                <w:numId w:val="18"/>
              </w:numPr>
              <w:spacing w:after="0" w:line="360" w:lineRule="auto"/>
              <w:rPr>
                <w:rFonts w:ascii="Arial" w:eastAsia="Times New Roman" w:hAnsi="Arial" w:cs="Arial"/>
                <w:sz w:val="18"/>
                <w:szCs w:val="18"/>
                <w:lang w:eastAsia="en-GB"/>
              </w:rPr>
            </w:pPr>
            <w:r w:rsidRPr="00393DF9">
              <w:rPr>
                <w:rFonts w:ascii="Arial" w:eastAsia="Times New Roman" w:hAnsi="Arial" w:cs="Arial"/>
                <w:color w:val="000000"/>
                <w:sz w:val="18"/>
                <w:szCs w:val="18"/>
                <w:lang w:eastAsia="en-GB"/>
              </w:rPr>
              <w:t>Move two groups together</w:t>
            </w:r>
          </w:p>
          <w:p w14:paraId="6C5EE4EB" w14:textId="32E880E8" w:rsidR="00393DF9" w:rsidRPr="00393DF9" w:rsidRDefault="00393DF9" w:rsidP="00036FE6">
            <w:pPr>
              <w:pStyle w:val="ListParagraph"/>
              <w:numPr>
                <w:ilvl w:val="0"/>
                <w:numId w:val="18"/>
              </w:numPr>
              <w:spacing w:after="0" w:line="360" w:lineRule="auto"/>
              <w:rPr>
                <w:rFonts w:ascii="Arial" w:eastAsia="Times New Roman" w:hAnsi="Arial" w:cs="Arial"/>
                <w:sz w:val="18"/>
                <w:szCs w:val="18"/>
                <w:lang w:eastAsia="en-GB"/>
              </w:rPr>
            </w:pPr>
            <w:r>
              <w:rPr>
                <w:rFonts w:ascii="Arial" w:eastAsia="Times New Roman" w:hAnsi="Arial" w:cs="Arial"/>
                <w:color w:val="000000"/>
                <w:sz w:val="18"/>
                <w:szCs w:val="18"/>
                <w:lang w:eastAsia="en-GB"/>
              </w:rPr>
              <w:t xml:space="preserve">How many are left. </w:t>
            </w:r>
          </w:p>
        </w:tc>
        <w:tc>
          <w:tcPr>
            <w:tcW w:w="2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7C2473" w14:textId="77777777" w:rsidR="00393DF9" w:rsidRDefault="00393DF9" w:rsidP="00036FE6">
            <w:pPr>
              <w:pStyle w:val="ListParagraph"/>
              <w:numPr>
                <w:ilvl w:val="0"/>
                <w:numId w:val="18"/>
              </w:numPr>
              <w:spacing w:after="0" w:line="36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2D shapes, how many shapes, vertices (corners). Square, circle, triangle, rectangle. </w:t>
            </w:r>
          </w:p>
          <w:p w14:paraId="29351B96" w14:textId="5BBAC492" w:rsidR="00393DF9" w:rsidRPr="00393DF9" w:rsidRDefault="00393DF9" w:rsidP="00036FE6">
            <w:pPr>
              <w:pStyle w:val="ListParagraph"/>
              <w:numPr>
                <w:ilvl w:val="0"/>
                <w:numId w:val="18"/>
              </w:numPr>
              <w:spacing w:after="0" w:line="360" w:lineRule="auto"/>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3D shapes, which is the best shape for use, modelling 3D language.  </w:t>
            </w:r>
          </w:p>
          <w:p w14:paraId="75700E20" w14:textId="77777777" w:rsidR="00393DF9" w:rsidRDefault="00393DF9" w:rsidP="00036FE6">
            <w:pPr>
              <w:spacing w:after="0" w:line="360" w:lineRule="auto"/>
              <w:rPr>
                <w:rFonts w:ascii="Arial" w:eastAsia="Times New Roman" w:hAnsi="Arial" w:cs="Arial"/>
                <w:color w:val="000000"/>
                <w:sz w:val="18"/>
                <w:szCs w:val="18"/>
                <w:lang w:eastAsia="en-GB"/>
              </w:rPr>
            </w:pPr>
          </w:p>
          <w:p w14:paraId="66DACA26" w14:textId="77777777" w:rsidR="00393DF9" w:rsidRDefault="00393DF9" w:rsidP="00036FE6">
            <w:pPr>
              <w:spacing w:after="0" w:line="360" w:lineRule="auto"/>
              <w:rPr>
                <w:rFonts w:ascii="Arial" w:eastAsia="Times New Roman" w:hAnsi="Arial" w:cs="Arial"/>
                <w:color w:val="000000"/>
                <w:sz w:val="18"/>
                <w:szCs w:val="18"/>
                <w:lang w:eastAsia="en-GB"/>
              </w:rPr>
            </w:pPr>
          </w:p>
          <w:p w14:paraId="7289FCA0" w14:textId="77777777" w:rsidR="00393DF9" w:rsidRDefault="00393DF9" w:rsidP="00036FE6">
            <w:pPr>
              <w:spacing w:after="0" w:line="360" w:lineRule="auto"/>
              <w:rPr>
                <w:rFonts w:ascii="Arial" w:eastAsia="Times New Roman" w:hAnsi="Arial" w:cs="Arial"/>
                <w:color w:val="000000"/>
                <w:sz w:val="18"/>
                <w:szCs w:val="18"/>
                <w:lang w:eastAsia="en-GB"/>
              </w:rPr>
            </w:pPr>
          </w:p>
          <w:p w14:paraId="32AD8AC0" w14:textId="77777777" w:rsidR="00393DF9" w:rsidRDefault="00393DF9" w:rsidP="00036FE6">
            <w:pPr>
              <w:spacing w:after="0" w:line="360" w:lineRule="auto"/>
              <w:rPr>
                <w:rFonts w:ascii="Arial" w:eastAsia="Times New Roman" w:hAnsi="Arial" w:cs="Arial"/>
                <w:color w:val="000000"/>
                <w:sz w:val="18"/>
                <w:szCs w:val="18"/>
                <w:lang w:eastAsia="en-GB"/>
              </w:rPr>
            </w:pPr>
          </w:p>
          <w:p w14:paraId="46B0AEB5" w14:textId="77777777" w:rsidR="00393DF9" w:rsidRDefault="00393DF9" w:rsidP="00036FE6">
            <w:pPr>
              <w:spacing w:after="0" w:line="360" w:lineRule="auto"/>
              <w:rPr>
                <w:rFonts w:ascii="Arial" w:eastAsia="Times New Roman" w:hAnsi="Arial" w:cs="Arial"/>
                <w:color w:val="000000"/>
                <w:sz w:val="18"/>
                <w:szCs w:val="18"/>
                <w:lang w:eastAsia="en-GB"/>
              </w:rPr>
            </w:pPr>
          </w:p>
          <w:p w14:paraId="032B301F" w14:textId="77777777" w:rsidR="00393DF9" w:rsidRDefault="00393DF9" w:rsidP="00036FE6">
            <w:pPr>
              <w:spacing w:after="0" w:line="360" w:lineRule="auto"/>
              <w:rPr>
                <w:rFonts w:ascii="Arial" w:eastAsia="Times New Roman" w:hAnsi="Arial" w:cs="Arial"/>
                <w:color w:val="000000"/>
                <w:sz w:val="18"/>
                <w:szCs w:val="18"/>
                <w:lang w:eastAsia="en-GB"/>
              </w:rPr>
            </w:pPr>
          </w:p>
          <w:p w14:paraId="2AE1CAFD" w14:textId="77777777" w:rsidR="00393DF9" w:rsidRDefault="00393DF9" w:rsidP="00036FE6">
            <w:pPr>
              <w:spacing w:after="0" w:line="360" w:lineRule="auto"/>
              <w:rPr>
                <w:rFonts w:ascii="Arial" w:eastAsia="Times New Roman" w:hAnsi="Arial" w:cs="Arial"/>
                <w:color w:val="000000"/>
                <w:sz w:val="18"/>
                <w:szCs w:val="18"/>
                <w:lang w:eastAsia="en-GB"/>
              </w:rPr>
            </w:pPr>
          </w:p>
          <w:p w14:paraId="33350875" w14:textId="77777777" w:rsidR="00393DF9" w:rsidRDefault="00393DF9" w:rsidP="00036FE6">
            <w:pPr>
              <w:spacing w:after="0" w:line="360" w:lineRule="auto"/>
              <w:rPr>
                <w:rFonts w:ascii="Arial" w:eastAsia="Times New Roman" w:hAnsi="Arial" w:cs="Arial"/>
                <w:color w:val="000000"/>
                <w:sz w:val="18"/>
                <w:szCs w:val="18"/>
                <w:lang w:eastAsia="en-GB"/>
              </w:rPr>
            </w:pPr>
          </w:p>
          <w:p w14:paraId="5F386AAA" w14:textId="1FCEB3F2" w:rsidR="00393DF9" w:rsidRPr="00DD2FC9" w:rsidRDefault="00393DF9" w:rsidP="00036FE6">
            <w:pPr>
              <w:spacing w:after="0" w:line="360" w:lineRule="auto"/>
              <w:rPr>
                <w:rFonts w:ascii="Arial" w:eastAsia="Times New Roman" w:hAnsi="Arial" w:cs="Arial"/>
                <w:sz w:val="18"/>
                <w:szCs w:val="18"/>
                <w:lang w:eastAsia="en-GB"/>
              </w:rPr>
            </w:pPr>
          </w:p>
          <w:p w14:paraId="6397A44E" w14:textId="242F3A6E" w:rsidR="00DD2FC9" w:rsidRPr="00DD2FC9" w:rsidRDefault="00DD2FC9" w:rsidP="00036FE6">
            <w:pPr>
              <w:spacing w:after="0" w:line="360" w:lineRule="auto"/>
              <w:rPr>
                <w:rFonts w:ascii="Arial" w:eastAsia="Times New Roman" w:hAnsi="Arial" w:cs="Arial"/>
                <w:sz w:val="18"/>
                <w:szCs w:val="18"/>
                <w:lang w:eastAsia="en-GB"/>
              </w:rPr>
            </w:pPr>
          </w:p>
        </w:tc>
      </w:tr>
    </w:tbl>
    <w:p w14:paraId="71A4B538" w14:textId="498F2113" w:rsidR="009F4A63" w:rsidRDefault="009F4A63" w:rsidP="00EC06ED">
      <w:pPr>
        <w:spacing w:after="0" w:line="360" w:lineRule="auto"/>
        <w:rPr>
          <w:rFonts w:ascii="Arial" w:eastAsia="Times New Roman" w:hAnsi="Arial" w:cs="Arial"/>
          <w:color w:val="222222"/>
          <w:sz w:val="24"/>
          <w:szCs w:val="24"/>
          <w:lang w:eastAsia="en-GB"/>
        </w:rPr>
      </w:pPr>
    </w:p>
    <w:sectPr w:rsidR="009F4A63" w:rsidSect="00575DE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038FD" w14:textId="77777777" w:rsidR="006F52BE" w:rsidRDefault="006F52BE" w:rsidP="00575DE6">
      <w:pPr>
        <w:spacing w:after="0" w:line="240" w:lineRule="auto"/>
      </w:pPr>
      <w:r>
        <w:separator/>
      </w:r>
    </w:p>
  </w:endnote>
  <w:endnote w:type="continuationSeparator" w:id="0">
    <w:p w14:paraId="32C4B107" w14:textId="77777777" w:rsidR="006F52BE" w:rsidRDefault="006F52BE" w:rsidP="0057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B6D00" w14:textId="77777777" w:rsidR="006F52BE" w:rsidRDefault="006F52BE" w:rsidP="00575DE6">
      <w:pPr>
        <w:spacing w:after="0" w:line="240" w:lineRule="auto"/>
      </w:pPr>
      <w:r>
        <w:separator/>
      </w:r>
    </w:p>
  </w:footnote>
  <w:footnote w:type="continuationSeparator" w:id="0">
    <w:p w14:paraId="66446C6C" w14:textId="77777777" w:rsidR="006F52BE" w:rsidRDefault="006F52BE" w:rsidP="00575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DE470" w14:textId="2B0B7137" w:rsidR="00575DE6" w:rsidRDefault="00575DE6" w:rsidP="007E1C93">
    <w:pPr>
      <w:pStyle w:val="Header"/>
      <w:jc w:val="center"/>
    </w:pPr>
    <w:r>
      <w:t xml:space="preserve">Foundation Stage Maths </w:t>
    </w:r>
    <w:r w:rsidR="007E1C93">
      <w:rPr>
        <w:rFonts w:ascii="Comic Sans MS" w:hAnsi="Comic Sans MS"/>
        <w:bCs/>
        <w:noProof/>
        <w:sz w:val="20"/>
        <w:szCs w:val="18"/>
        <w:lang w:eastAsia="en-GB"/>
      </w:rPr>
      <w:drawing>
        <wp:inline distT="0" distB="0" distL="0" distR="0" wp14:anchorId="7103250B" wp14:editId="089AC1DB">
          <wp:extent cx="243840" cy="243840"/>
          <wp:effectExtent l="0" t="0" r="3810" b="3810"/>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3840" cy="243840"/>
                  </a:xfrm>
                  <a:prstGeom prst="rect">
                    <a:avLst/>
                  </a:prstGeom>
                  <a:noFill/>
                  <a:ln>
                    <a:noFill/>
                  </a:ln>
                </pic:spPr>
              </pic:pic>
            </a:graphicData>
          </a:graphic>
        </wp:inline>
      </w:drawing>
    </w:r>
  </w:p>
  <w:p w14:paraId="056A86B2" w14:textId="77777777" w:rsidR="00575DE6" w:rsidRDefault="00575D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40FCD"/>
    <w:multiLevelType w:val="hybridMultilevel"/>
    <w:tmpl w:val="A894C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C40C0"/>
    <w:multiLevelType w:val="hybridMultilevel"/>
    <w:tmpl w:val="A9A6E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90742"/>
    <w:multiLevelType w:val="hybridMultilevel"/>
    <w:tmpl w:val="4FF4B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351B36"/>
    <w:multiLevelType w:val="hybridMultilevel"/>
    <w:tmpl w:val="46CE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AD0639"/>
    <w:multiLevelType w:val="hybridMultilevel"/>
    <w:tmpl w:val="C0D8C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227826"/>
    <w:multiLevelType w:val="hybridMultilevel"/>
    <w:tmpl w:val="5178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81847"/>
    <w:multiLevelType w:val="hybridMultilevel"/>
    <w:tmpl w:val="3E3E3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B34A2"/>
    <w:multiLevelType w:val="hybridMultilevel"/>
    <w:tmpl w:val="C468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B12B0"/>
    <w:multiLevelType w:val="hybridMultilevel"/>
    <w:tmpl w:val="52DA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F44EBE"/>
    <w:multiLevelType w:val="hybridMultilevel"/>
    <w:tmpl w:val="4BD80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3563BC"/>
    <w:multiLevelType w:val="hybridMultilevel"/>
    <w:tmpl w:val="C106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E53B2"/>
    <w:multiLevelType w:val="hybridMultilevel"/>
    <w:tmpl w:val="1ECC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2D4C42"/>
    <w:multiLevelType w:val="hybridMultilevel"/>
    <w:tmpl w:val="AC54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33D65"/>
    <w:multiLevelType w:val="hybridMultilevel"/>
    <w:tmpl w:val="130CF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FD6B99"/>
    <w:multiLevelType w:val="hybridMultilevel"/>
    <w:tmpl w:val="3346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A32F1F"/>
    <w:multiLevelType w:val="hybridMultilevel"/>
    <w:tmpl w:val="067C1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80718"/>
    <w:multiLevelType w:val="hybridMultilevel"/>
    <w:tmpl w:val="D1DEF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3F2FA4"/>
    <w:multiLevelType w:val="hybridMultilevel"/>
    <w:tmpl w:val="8710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5"/>
  </w:num>
  <w:num w:numId="5">
    <w:abstractNumId w:val="17"/>
  </w:num>
  <w:num w:numId="6">
    <w:abstractNumId w:val="10"/>
  </w:num>
  <w:num w:numId="7">
    <w:abstractNumId w:val="12"/>
  </w:num>
  <w:num w:numId="8">
    <w:abstractNumId w:val="16"/>
  </w:num>
  <w:num w:numId="9">
    <w:abstractNumId w:val="8"/>
  </w:num>
  <w:num w:numId="10">
    <w:abstractNumId w:val="7"/>
  </w:num>
  <w:num w:numId="11">
    <w:abstractNumId w:val="1"/>
  </w:num>
  <w:num w:numId="12">
    <w:abstractNumId w:val="13"/>
  </w:num>
  <w:num w:numId="13">
    <w:abstractNumId w:val="6"/>
  </w:num>
  <w:num w:numId="14">
    <w:abstractNumId w:val="15"/>
  </w:num>
  <w:num w:numId="15">
    <w:abstractNumId w:val="14"/>
  </w:num>
  <w:num w:numId="16">
    <w:abstractNumId w:val="4"/>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63"/>
    <w:rsid w:val="00036FE6"/>
    <w:rsid w:val="00097FEA"/>
    <w:rsid w:val="002E079D"/>
    <w:rsid w:val="00393DF9"/>
    <w:rsid w:val="003D25FA"/>
    <w:rsid w:val="00425050"/>
    <w:rsid w:val="004D0954"/>
    <w:rsid w:val="00575DE6"/>
    <w:rsid w:val="005D7A6B"/>
    <w:rsid w:val="006F52BE"/>
    <w:rsid w:val="00781EC9"/>
    <w:rsid w:val="007B7D8E"/>
    <w:rsid w:val="007E1C93"/>
    <w:rsid w:val="0089456B"/>
    <w:rsid w:val="009A1831"/>
    <w:rsid w:val="009F4A63"/>
    <w:rsid w:val="00AB1353"/>
    <w:rsid w:val="00C02B77"/>
    <w:rsid w:val="00C31EF3"/>
    <w:rsid w:val="00D05A53"/>
    <w:rsid w:val="00DD2FC9"/>
    <w:rsid w:val="00EC06ED"/>
    <w:rsid w:val="00FA795D"/>
    <w:rsid w:val="00FC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C7E88"/>
  <w15:docId w15:val="{F1C24790-5810-4B62-96B3-428319C2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9F4A6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F4A63"/>
    <w:rPr>
      <w:rFonts w:ascii="Times New Roman" w:eastAsia="Times New Roman" w:hAnsi="Times New Roman" w:cs="Times New Roman"/>
      <w:b/>
      <w:bCs/>
      <w:sz w:val="27"/>
      <w:szCs w:val="27"/>
      <w:lang w:eastAsia="en-GB"/>
    </w:rPr>
  </w:style>
  <w:style w:type="character" w:customStyle="1" w:styleId="il">
    <w:name w:val="il"/>
    <w:basedOn w:val="DefaultParagraphFont"/>
    <w:rsid w:val="009F4A63"/>
  </w:style>
  <w:style w:type="character" w:customStyle="1" w:styleId="qu">
    <w:name w:val="qu"/>
    <w:basedOn w:val="DefaultParagraphFont"/>
    <w:rsid w:val="009F4A63"/>
  </w:style>
  <w:style w:type="character" w:customStyle="1" w:styleId="gd">
    <w:name w:val="gd"/>
    <w:basedOn w:val="DefaultParagraphFont"/>
    <w:rsid w:val="009F4A63"/>
  </w:style>
  <w:style w:type="character" w:customStyle="1" w:styleId="go">
    <w:name w:val="go"/>
    <w:basedOn w:val="DefaultParagraphFont"/>
    <w:rsid w:val="009F4A63"/>
  </w:style>
  <w:style w:type="character" w:customStyle="1" w:styleId="g3">
    <w:name w:val="g3"/>
    <w:basedOn w:val="DefaultParagraphFont"/>
    <w:rsid w:val="009F4A63"/>
  </w:style>
  <w:style w:type="character" w:customStyle="1" w:styleId="hb">
    <w:name w:val="hb"/>
    <w:basedOn w:val="DefaultParagraphFont"/>
    <w:rsid w:val="009F4A63"/>
  </w:style>
  <w:style w:type="character" w:customStyle="1" w:styleId="g2">
    <w:name w:val="g2"/>
    <w:basedOn w:val="DefaultParagraphFont"/>
    <w:rsid w:val="009F4A63"/>
  </w:style>
  <w:style w:type="table" w:styleId="TableGrid">
    <w:name w:val="Table Grid"/>
    <w:basedOn w:val="TableNormal"/>
    <w:uiPriority w:val="39"/>
    <w:rsid w:val="009F4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1353"/>
    <w:pPr>
      <w:ind w:left="720"/>
      <w:contextualSpacing/>
    </w:pPr>
  </w:style>
  <w:style w:type="paragraph" w:styleId="Header">
    <w:name w:val="header"/>
    <w:basedOn w:val="Normal"/>
    <w:link w:val="HeaderChar"/>
    <w:uiPriority w:val="99"/>
    <w:unhideWhenUsed/>
    <w:rsid w:val="00575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DE6"/>
  </w:style>
  <w:style w:type="paragraph" w:styleId="Footer">
    <w:name w:val="footer"/>
    <w:basedOn w:val="Normal"/>
    <w:link w:val="FooterChar"/>
    <w:uiPriority w:val="99"/>
    <w:unhideWhenUsed/>
    <w:rsid w:val="00575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DE6"/>
  </w:style>
  <w:style w:type="paragraph" w:styleId="BalloonText">
    <w:name w:val="Balloon Text"/>
    <w:basedOn w:val="Normal"/>
    <w:link w:val="BalloonTextChar"/>
    <w:uiPriority w:val="99"/>
    <w:semiHidden/>
    <w:unhideWhenUsed/>
    <w:rsid w:val="00DD2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FC9"/>
    <w:rPr>
      <w:rFonts w:ascii="Tahoma" w:hAnsi="Tahoma" w:cs="Tahoma"/>
      <w:sz w:val="16"/>
      <w:szCs w:val="16"/>
    </w:rPr>
  </w:style>
  <w:style w:type="paragraph" w:styleId="NormalWeb">
    <w:name w:val="Normal (Web)"/>
    <w:basedOn w:val="Normal"/>
    <w:uiPriority w:val="99"/>
    <w:unhideWhenUsed/>
    <w:rsid w:val="00DD2F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363003">
      <w:bodyDiv w:val="1"/>
      <w:marLeft w:val="0"/>
      <w:marRight w:val="0"/>
      <w:marTop w:val="0"/>
      <w:marBottom w:val="0"/>
      <w:divBdr>
        <w:top w:val="none" w:sz="0" w:space="0" w:color="auto"/>
        <w:left w:val="none" w:sz="0" w:space="0" w:color="auto"/>
        <w:bottom w:val="none" w:sz="0" w:space="0" w:color="auto"/>
        <w:right w:val="none" w:sz="0" w:space="0" w:color="auto"/>
      </w:divBdr>
      <w:divsChild>
        <w:div w:id="751314169">
          <w:marLeft w:val="-108"/>
          <w:marRight w:val="0"/>
          <w:marTop w:val="0"/>
          <w:marBottom w:val="0"/>
          <w:divBdr>
            <w:top w:val="none" w:sz="0" w:space="0" w:color="auto"/>
            <w:left w:val="none" w:sz="0" w:space="0" w:color="auto"/>
            <w:bottom w:val="none" w:sz="0" w:space="0" w:color="auto"/>
            <w:right w:val="none" w:sz="0" w:space="0" w:color="auto"/>
          </w:divBdr>
        </w:div>
      </w:divsChild>
    </w:div>
    <w:div w:id="2068382196">
      <w:bodyDiv w:val="1"/>
      <w:marLeft w:val="0"/>
      <w:marRight w:val="0"/>
      <w:marTop w:val="0"/>
      <w:marBottom w:val="0"/>
      <w:divBdr>
        <w:top w:val="none" w:sz="0" w:space="0" w:color="auto"/>
        <w:left w:val="none" w:sz="0" w:space="0" w:color="auto"/>
        <w:bottom w:val="none" w:sz="0" w:space="0" w:color="auto"/>
        <w:right w:val="none" w:sz="0" w:space="0" w:color="auto"/>
      </w:divBdr>
      <w:divsChild>
        <w:div w:id="1247150593">
          <w:marLeft w:val="0"/>
          <w:marRight w:val="0"/>
          <w:marTop w:val="0"/>
          <w:marBottom w:val="0"/>
          <w:divBdr>
            <w:top w:val="none" w:sz="0" w:space="0" w:color="auto"/>
            <w:left w:val="none" w:sz="0" w:space="0" w:color="auto"/>
            <w:bottom w:val="none" w:sz="0" w:space="0" w:color="auto"/>
            <w:right w:val="none" w:sz="0" w:space="0" w:color="auto"/>
          </w:divBdr>
          <w:divsChild>
            <w:div w:id="644432989">
              <w:marLeft w:val="0"/>
              <w:marRight w:val="0"/>
              <w:marTop w:val="0"/>
              <w:marBottom w:val="0"/>
              <w:divBdr>
                <w:top w:val="single" w:sz="2" w:space="0" w:color="EFEFEF"/>
                <w:left w:val="none" w:sz="0" w:space="0" w:color="auto"/>
                <w:bottom w:val="none" w:sz="0" w:space="0" w:color="auto"/>
                <w:right w:val="none" w:sz="0" w:space="0" w:color="auto"/>
              </w:divBdr>
              <w:divsChild>
                <w:div w:id="789738188">
                  <w:marLeft w:val="0"/>
                  <w:marRight w:val="0"/>
                  <w:marTop w:val="0"/>
                  <w:marBottom w:val="0"/>
                  <w:divBdr>
                    <w:top w:val="single" w:sz="6" w:space="0" w:color="auto"/>
                    <w:left w:val="none" w:sz="0" w:space="0" w:color="auto"/>
                    <w:bottom w:val="none" w:sz="0" w:space="0" w:color="auto"/>
                    <w:right w:val="none" w:sz="0" w:space="0" w:color="auto"/>
                  </w:divBdr>
                  <w:divsChild>
                    <w:div w:id="1057363454">
                      <w:marLeft w:val="0"/>
                      <w:marRight w:val="0"/>
                      <w:marTop w:val="0"/>
                      <w:marBottom w:val="0"/>
                      <w:divBdr>
                        <w:top w:val="none" w:sz="0" w:space="0" w:color="auto"/>
                        <w:left w:val="none" w:sz="0" w:space="0" w:color="auto"/>
                        <w:bottom w:val="none" w:sz="0" w:space="0" w:color="auto"/>
                        <w:right w:val="none" w:sz="0" w:space="0" w:color="auto"/>
                      </w:divBdr>
                      <w:divsChild>
                        <w:div w:id="133646316">
                          <w:marLeft w:val="0"/>
                          <w:marRight w:val="0"/>
                          <w:marTop w:val="0"/>
                          <w:marBottom w:val="0"/>
                          <w:divBdr>
                            <w:top w:val="none" w:sz="0" w:space="0" w:color="auto"/>
                            <w:left w:val="none" w:sz="0" w:space="0" w:color="auto"/>
                            <w:bottom w:val="none" w:sz="0" w:space="0" w:color="auto"/>
                            <w:right w:val="none" w:sz="0" w:space="0" w:color="auto"/>
                          </w:divBdr>
                          <w:divsChild>
                            <w:div w:id="2090958053">
                              <w:marLeft w:val="0"/>
                              <w:marRight w:val="0"/>
                              <w:marTop w:val="0"/>
                              <w:marBottom w:val="0"/>
                              <w:divBdr>
                                <w:top w:val="none" w:sz="0" w:space="0" w:color="auto"/>
                                <w:left w:val="none" w:sz="0" w:space="0" w:color="auto"/>
                                <w:bottom w:val="none" w:sz="0" w:space="0" w:color="auto"/>
                                <w:right w:val="none" w:sz="0" w:space="0" w:color="auto"/>
                              </w:divBdr>
                              <w:divsChild>
                                <w:div w:id="583302616">
                                  <w:marLeft w:val="0"/>
                                  <w:marRight w:val="0"/>
                                  <w:marTop w:val="0"/>
                                  <w:marBottom w:val="0"/>
                                  <w:divBdr>
                                    <w:top w:val="none" w:sz="0" w:space="0" w:color="auto"/>
                                    <w:left w:val="none" w:sz="0" w:space="0" w:color="auto"/>
                                    <w:bottom w:val="none" w:sz="0" w:space="0" w:color="auto"/>
                                    <w:right w:val="none" w:sz="0" w:space="0" w:color="auto"/>
                                  </w:divBdr>
                                  <w:divsChild>
                                    <w:div w:id="1661420927">
                                      <w:marLeft w:val="0"/>
                                      <w:marRight w:val="0"/>
                                      <w:marTop w:val="0"/>
                                      <w:marBottom w:val="0"/>
                                      <w:divBdr>
                                        <w:top w:val="none" w:sz="0" w:space="0" w:color="auto"/>
                                        <w:left w:val="none" w:sz="0" w:space="0" w:color="auto"/>
                                        <w:bottom w:val="none" w:sz="0" w:space="0" w:color="auto"/>
                                        <w:right w:val="none" w:sz="0" w:space="0" w:color="auto"/>
                                      </w:divBdr>
                                      <w:divsChild>
                                        <w:div w:id="1005012756">
                                          <w:marLeft w:val="0"/>
                                          <w:marRight w:val="0"/>
                                          <w:marTop w:val="120"/>
                                          <w:marBottom w:val="0"/>
                                          <w:divBdr>
                                            <w:top w:val="none" w:sz="0" w:space="0" w:color="auto"/>
                                            <w:left w:val="none" w:sz="0" w:space="0" w:color="auto"/>
                                            <w:bottom w:val="none" w:sz="0" w:space="0" w:color="auto"/>
                                            <w:right w:val="none" w:sz="0" w:space="0" w:color="auto"/>
                                          </w:divBdr>
                                          <w:divsChild>
                                            <w:div w:id="277028337">
                                              <w:marLeft w:val="0"/>
                                              <w:marRight w:val="0"/>
                                              <w:marTop w:val="0"/>
                                              <w:marBottom w:val="0"/>
                                              <w:divBdr>
                                                <w:top w:val="none" w:sz="0" w:space="0" w:color="auto"/>
                                                <w:left w:val="none" w:sz="0" w:space="0" w:color="auto"/>
                                                <w:bottom w:val="none" w:sz="0" w:space="0" w:color="auto"/>
                                                <w:right w:val="none" w:sz="0" w:space="0" w:color="auto"/>
                                              </w:divBdr>
                                              <w:divsChild>
                                                <w:div w:id="1957104985">
                                                  <w:marLeft w:val="0"/>
                                                  <w:marRight w:val="0"/>
                                                  <w:marTop w:val="0"/>
                                                  <w:marBottom w:val="0"/>
                                                  <w:divBdr>
                                                    <w:top w:val="none" w:sz="0" w:space="0" w:color="auto"/>
                                                    <w:left w:val="none" w:sz="0" w:space="0" w:color="auto"/>
                                                    <w:bottom w:val="none" w:sz="0" w:space="0" w:color="auto"/>
                                                    <w:right w:val="none" w:sz="0" w:space="0" w:color="auto"/>
                                                  </w:divBdr>
                                                  <w:divsChild>
                                                    <w:div w:id="249588650">
                                                      <w:marLeft w:val="0"/>
                                                      <w:marRight w:val="0"/>
                                                      <w:marTop w:val="0"/>
                                                      <w:marBottom w:val="0"/>
                                                      <w:divBdr>
                                                        <w:top w:val="none" w:sz="0" w:space="0" w:color="auto"/>
                                                        <w:left w:val="none" w:sz="0" w:space="0" w:color="auto"/>
                                                        <w:bottom w:val="none" w:sz="0" w:space="0" w:color="auto"/>
                                                        <w:right w:val="none" w:sz="0" w:space="0" w:color="auto"/>
                                                      </w:divBdr>
                                                      <w:divsChild>
                                                        <w:div w:id="1599753916">
                                                          <w:marLeft w:val="0"/>
                                                          <w:marRight w:val="0"/>
                                                          <w:marTop w:val="0"/>
                                                          <w:marBottom w:val="0"/>
                                                          <w:divBdr>
                                                            <w:top w:val="none" w:sz="0" w:space="0" w:color="auto"/>
                                                            <w:left w:val="none" w:sz="0" w:space="0" w:color="auto"/>
                                                            <w:bottom w:val="none" w:sz="0" w:space="0" w:color="auto"/>
                                                            <w:right w:val="none" w:sz="0" w:space="0" w:color="auto"/>
                                                          </w:divBdr>
                                                          <w:divsChild>
                                                            <w:div w:id="1971743090">
                                                              <w:marLeft w:val="0"/>
                                                              <w:marRight w:val="0"/>
                                                              <w:marTop w:val="0"/>
                                                              <w:marBottom w:val="0"/>
                                                              <w:divBdr>
                                                                <w:top w:val="none" w:sz="0" w:space="0" w:color="auto"/>
                                                                <w:left w:val="none" w:sz="0" w:space="0" w:color="auto"/>
                                                                <w:bottom w:val="none" w:sz="0" w:space="0" w:color="auto"/>
                                                                <w:right w:val="none" w:sz="0" w:space="0" w:color="auto"/>
                                                              </w:divBdr>
                                                            </w:div>
                                                            <w:div w:id="1436095750">
                                                              <w:marLeft w:val="0"/>
                                                              <w:marRight w:val="0"/>
                                                              <w:marTop w:val="0"/>
                                                              <w:marBottom w:val="0"/>
                                                              <w:divBdr>
                                                                <w:top w:val="none" w:sz="0" w:space="0" w:color="auto"/>
                                                                <w:left w:val="none" w:sz="0" w:space="0" w:color="auto"/>
                                                                <w:bottom w:val="none" w:sz="0" w:space="0" w:color="auto"/>
                                                                <w:right w:val="none" w:sz="0" w:space="0" w:color="auto"/>
                                                              </w:divBdr>
                                                            </w:div>
                                                            <w:div w:id="398485024">
                                                              <w:marLeft w:val="0"/>
                                                              <w:marRight w:val="0"/>
                                                              <w:marTop w:val="0"/>
                                                              <w:marBottom w:val="0"/>
                                                              <w:divBdr>
                                                                <w:top w:val="none" w:sz="0" w:space="0" w:color="auto"/>
                                                                <w:left w:val="none" w:sz="0" w:space="0" w:color="auto"/>
                                                                <w:bottom w:val="none" w:sz="0" w:space="0" w:color="auto"/>
                                                                <w:right w:val="none" w:sz="0" w:space="0" w:color="auto"/>
                                                              </w:divBdr>
                                                            </w:div>
                                                            <w:div w:id="1992249706">
                                                              <w:marLeft w:val="0"/>
                                                              <w:marRight w:val="0"/>
                                                              <w:marTop w:val="0"/>
                                                              <w:marBottom w:val="0"/>
                                                              <w:divBdr>
                                                                <w:top w:val="none" w:sz="0" w:space="0" w:color="auto"/>
                                                                <w:left w:val="none" w:sz="0" w:space="0" w:color="auto"/>
                                                                <w:bottom w:val="none" w:sz="0" w:space="0" w:color="auto"/>
                                                                <w:right w:val="none" w:sz="0" w:space="0" w:color="auto"/>
                                                              </w:divBdr>
                                                            </w:div>
                                                            <w:div w:id="2123568957">
                                                              <w:marLeft w:val="0"/>
                                                              <w:marRight w:val="0"/>
                                                              <w:marTop w:val="0"/>
                                                              <w:marBottom w:val="0"/>
                                                              <w:divBdr>
                                                                <w:top w:val="none" w:sz="0" w:space="0" w:color="auto"/>
                                                                <w:left w:val="none" w:sz="0" w:space="0" w:color="auto"/>
                                                                <w:bottom w:val="none" w:sz="0" w:space="0" w:color="auto"/>
                                                                <w:right w:val="none" w:sz="0" w:space="0" w:color="auto"/>
                                                              </w:divBdr>
                                                            </w:div>
                                                            <w:div w:id="123087253">
                                                              <w:marLeft w:val="0"/>
                                                              <w:marRight w:val="0"/>
                                                              <w:marTop w:val="0"/>
                                                              <w:marBottom w:val="0"/>
                                                              <w:divBdr>
                                                                <w:top w:val="none" w:sz="0" w:space="0" w:color="auto"/>
                                                                <w:left w:val="none" w:sz="0" w:space="0" w:color="auto"/>
                                                                <w:bottom w:val="none" w:sz="0" w:space="0" w:color="auto"/>
                                                                <w:right w:val="none" w:sz="0" w:space="0" w:color="auto"/>
                                                              </w:divBdr>
                                                            </w:div>
                                                            <w:div w:id="1199588293">
                                                              <w:marLeft w:val="0"/>
                                                              <w:marRight w:val="0"/>
                                                              <w:marTop w:val="0"/>
                                                              <w:marBottom w:val="0"/>
                                                              <w:divBdr>
                                                                <w:top w:val="none" w:sz="0" w:space="0" w:color="auto"/>
                                                                <w:left w:val="none" w:sz="0" w:space="0" w:color="auto"/>
                                                                <w:bottom w:val="none" w:sz="0" w:space="0" w:color="auto"/>
                                                                <w:right w:val="none" w:sz="0" w:space="0" w:color="auto"/>
                                                              </w:divBdr>
                                                            </w:div>
                                                            <w:div w:id="64836706">
                                                              <w:marLeft w:val="0"/>
                                                              <w:marRight w:val="0"/>
                                                              <w:marTop w:val="0"/>
                                                              <w:marBottom w:val="0"/>
                                                              <w:divBdr>
                                                                <w:top w:val="none" w:sz="0" w:space="0" w:color="auto"/>
                                                                <w:left w:val="none" w:sz="0" w:space="0" w:color="auto"/>
                                                                <w:bottom w:val="none" w:sz="0" w:space="0" w:color="auto"/>
                                                                <w:right w:val="none" w:sz="0" w:space="0" w:color="auto"/>
                                                              </w:divBdr>
                                                            </w:div>
                                                          </w:divsChild>
                                                        </w:div>
                                                        <w:div w:id="1205558816">
                                                          <w:marLeft w:val="0"/>
                                                          <w:marRight w:val="0"/>
                                                          <w:marTop w:val="30"/>
                                                          <w:marBottom w:val="0"/>
                                                          <w:divBdr>
                                                            <w:top w:val="none" w:sz="0" w:space="0" w:color="auto"/>
                                                            <w:left w:val="none" w:sz="0" w:space="0" w:color="auto"/>
                                                            <w:bottom w:val="none" w:sz="0" w:space="0" w:color="auto"/>
                                                            <w:right w:val="none" w:sz="0" w:space="0" w:color="auto"/>
                                                          </w:divBdr>
                                                          <w:divsChild>
                                                            <w:div w:id="7458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1063388">
          <w:marLeft w:val="0"/>
          <w:marRight w:val="0"/>
          <w:marTop w:val="0"/>
          <w:marBottom w:val="0"/>
          <w:divBdr>
            <w:top w:val="none" w:sz="0" w:space="0" w:color="auto"/>
            <w:left w:val="none" w:sz="0" w:space="0" w:color="auto"/>
            <w:bottom w:val="none" w:sz="0" w:space="0" w:color="auto"/>
            <w:right w:val="none" w:sz="0" w:space="0" w:color="auto"/>
          </w:divBdr>
          <w:divsChild>
            <w:div w:id="1568421520">
              <w:marLeft w:val="0"/>
              <w:marRight w:val="0"/>
              <w:marTop w:val="0"/>
              <w:marBottom w:val="0"/>
              <w:divBdr>
                <w:top w:val="single" w:sz="2" w:space="0" w:color="EFEFEF"/>
                <w:left w:val="none" w:sz="0" w:space="0" w:color="auto"/>
                <w:bottom w:val="none" w:sz="0" w:space="0" w:color="auto"/>
                <w:right w:val="none" w:sz="0" w:space="0" w:color="auto"/>
              </w:divBdr>
              <w:divsChild>
                <w:div w:id="127743262">
                  <w:marLeft w:val="0"/>
                  <w:marRight w:val="0"/>
                  <w:marTop w:val="0"/>
                  <w:marBottom w:val="0"/>
                  <w:divBdr>
                    <w:top w:val="single" w:sz="6" w:space="0" w:color="auto"/>
                    <w:left w:val="none" w:sz="0" w:space="0" w:color="auto"/>
                    <w:bottom w:val="none" w:sz="0" w:space="0" w:color="auto"/>
                    <w:right w:val="none" w:sz="0" w:space="0" w:color="auto"/>
                  </w:divBdr>
                  <w:divsChild>
                    <w:div w:id="365376105">
                      <w:marLeft w:val="0"/>
                      <w:marRight w:val="0"/>
                      <w:marTop w:val="0"/>
                      <w:marBottom w:val="0"/>
                      <w:divBdr>
                        <w:top w:val="none" w:sz="0" w:space="0" w:color="auto"/>
                        <w:left w:val="none" w:sz="0" w:space="0" w:color="auto"/>
                        <w:bottom w:val="none" w:sz="0" w:space="0" w:color="auto"/>
                        <w:right w:val="none" w:sz="0" w:space="0" w:color="auto"/>
                      </w:divBdr>
                      <w:divsChild>
                        <w:div w:id="718044860">
                          <w:marLeft w:val="0"/>
                          <w:marRight w:val="0"/>
                          <w:marTop w:val="0"/>
                          <w:marBottom w:val="0"/>
                          <w:divBdr>
                            <w:top w:val="none" w:sz="0" w:space="0" w:color="auto"/>
                            <w:left w:val="none" w:sz="0" w:space="0" w:color="auto"/>
                            <w:bottom w:val="none" w:sz="0" w:space="0" w:color="auto"/>
                            <w:right w:val="none" w:sz="0" w:space="0" w:color="auto"/>
                          </w:divBdr>
                          <w:divsChild>
                            <w:div w:id="1468860835">
                              <w:marLeft w:val="0"/>
                              <w:marRight w:val="0"/>
                              <w:marTop w:val="0"/>
                              <w:marBottom w:val="0"/>
                              <w:divBdr>
                                <w:top w:val="none" w:sz="0" w:space="0" w:color="auto"/>
                                <w:left w:val="none" w:sz="0" w:space="0" w:color="auto"/>
                                <w:bottom w:val="none" w:sz="0" w:space="0" w:color="auto"/>
                                <w:right w:val="none" w:sz="0" w:space="0" w:color="auto"/>
                              </w:divBdr>
                              <w:divsChild>
                                <w:div w:id="229967780">
                                  <w:marLeft w:val="0"/>
                                  <w:marRight w:val="0"/>
                                  <w:marTop w:val="0"/>
                                  <w:marBottom w:val="0"/>
                                  <w:divBdr>
                                    <w:top w:val="none" w:sz="0" w:space="0" w:color="auto"/>
                                    <w:left w:val="none" w:sz="0" w:space="0" w:color="auto"/>
                                    <w:bottom w:val="none" w:sz="0" w:space="0" w:color="auto"/>
                                    <w:right w:val="none" w:sz="0" w:space="0" w:color="auto"/>
                                  </w:divBdr>
                                  <w:divsChild>
                                    <w:div w:id="2000308423">
                                      <w:marLeft w:val="0"/>
                                      <w:marRight w:val="0"/>
                                      <w:marTop w:val="0"/>
                                      <w:marBottom w:val="0"/>
                                      <w:divBdr>
                                        <w:top w:val="none" w:sz="0" w:space="0" w:color="auto"/>
                                        <w:left w:val="none" w:sz="0" w:space="0" w:color="auto"/>
                                        <w:bottom w:val="none" w:sz="0" w:space="0" w:color="auto"/>
                                        <w:right w:val="none" w:sz="0" w:space="0" w:color="auto"/>
                                      </w:divBdr>
                                    </w:div>
                                  </w:divsChild>
                                </w:div>
                                <w:div w:id="1098067356">
                                  <w:marLeft w:val="0"/>
                                  <w:marRight w:val="0"/>
                                  <w:marTop w:val="0"/>
                                  <w:marBottom w:val="0"/>
                                  <w:divBdr>
                                    <w:top w:val="none" w:sz="0" w:space="0" w:color="auto"/>
                                    <w:left w:val="none" w:sz="0" w:space="0" w:color="auto"/>
                                    <w:bottom w:val="none" w:sz="0" w:space="0" w:color="auto"/>
                                    <w:right w:val="none" w:sz="0" w:space="0" w:color="auto"/>
                                  </w:divBdr>
                                  <w:divsChild>
                                    <w:div w:id="2100448702">
                                      <w:marLeft w:val="0"/>
                                      <w:marRight w:val="0"/>
                                      <w:marTop w:val="0"/>
                                      <w:marBottom w:val="0"/>
                                      <w:divBdr>
                                        <w:top w:val="none" w:sz="0" w:space="0" w:color="auto"/>
                                        <w:left w:val="none" w:sz="0" w:space="0" w:color="auto"/>
                                        <w:bottom w:val="none" w:sz="0" w:space="0" w:color="auto"/>
                                        <w:right w:val="none" w:sz="0" w:space="0" w:color="auto"/>
                                      </w:divBdr>
                                      <w:divsChild>
                                        <w:div w:id="445541584">
                                          <w:marLeft w:val="0"/>
                                          <w:marRight w:val="0"/>
                                          <w:marTop w:val="0"/>
                                          <w:marBottom w:val="0"/>
                                          <w:divBdr>
                                            <w:top w:val="none" w:sz="0" w:space="0" w:color="auto"/>
                                            <w:left w:val="none" w:sz="0" w:space="0" w:color="auto"/>
                                            <w:bottom w:val="none" w:sz="0" w:space="0" w:color="auto"/>
                                            <w:right w:val="none" w:sz="0" w:space="0" w:color="auto"/>
                                          </w:divBdr>
                                        </w:div>
                                        <w:div w:id="65148105">
                                          <w:marLeft w:val="300"/>
                                          <w:marRight w:val="0"/>
                                          <w:marTop w:val="0"/>
                                          <w:marBottom w:val="0"/>
                                          <w:divBdr>
                                            <w:top w:val="none" w:sz="0" w:space="0" w:color="auto"/>
                                            <w:left w:val="none" w:sz="0" w:space="0" w:color="auto"/>
                                            <w:bottom w:val="none" w:sz="0" w:space="0" w:color="auto"/>
                                            <w:right w:val="none" w:sz="0" w:space="0" w:color="auto"/>
                                          </w:divBdr>
                                        </w:div>
                                        <w:div w:id="2006277861">
                                          <w:marLeft w:val="300"/>
                                          <w:marRight w:val="0"/>
                                          <w:marTop w:val="0"/>
                                          <w:marBottom w:val="0"/>
                                          <w:divBdr>
                                            <w:top w:val="none" w:sz="0" w:space="0" w:color="auto"/>
                                            <w:left w:val="none" w:sz="0" w:space="0" w:color="auto"/>
                                            <w:bottom w:val="none" w:sz="0" w:space="0" w:color="auto"/>
                                            <w:right w:val="none" w:sz="0" w:space="0" w:color="auto"/>
                                          </w:divBdr>
                                        </w:div>
                                        <w:div w:id="463281309">
                                          <w:marLeft w:val="0"/>
                                          <w:marRight w:val="0"/>
                                          <w:marTop w:val="0"/>
                                          <w:marBottom w:val="0"/>
                                          <w:divBdr>
                                            <w:top w:val="none" w:sz="0" w:space="0" w:color="auto"/>
                                            <w:left w:val="none" w:sz="0" w:space="0" w:color="auto"/>
                                            <w:bottom w:val="none" w:sz="0" w:space="0" w:color="auto"/>
                                            <w:right w:val="none" w:sz="0" w:space="0" w:color="auto"/>
                                          </w:divBdr>
                                        </w:div>
                                        <w:div w:id="1143885152">
                                          <w:marLeft w:val="60"/>
                                          <w:marRight w:val="0"/>
                                          <w:marTop w:val="0"/>
                                          <w:marBottom w:val="0"/>
                                          <w:divBdr>
                                            <w:top w:val="none" w:sz="0" w:space="0" w:color="auto"/>
                                            <w:left w:val="none" w:sz="0" w:space="0" w:color="auto"/>
                                            <w:bottom w:val="none" w:sz="0" w:space="0" w:color="auto"/>
                                            <w:right w:val="none" w:sz="0" w:space="0" w:color="auto"/>
                                          </w:divBdr>
                                        </w:div>
                                      </w:divsChild>
                                    </w:div>
                                    <w:div w:id="1058164026">
                                      <w:marLeft w:val="0"/>
                                      <w:marRight w:val="0"/>
                                      <w:marTop w:val="0"/>
                                      <w:marBottom w:val="0"/>
                                      <w:divBdr>
                                        <w:top w:val="none" w:sz="0" w:space="0" w:color="auto"/>
                                        <w:left w:val="none" w:sz="0" w:space="0" w:color="auto"/>
                                        <w:bottom w:val="none" w:sz="0" w:space="0" w:color="auto"/>
                                        <w:right w:val="none" w:sz="0" w:space="0" w:color="auto"/>
                                      </w:divBdr>
                                      <w:divsChild>
                                        <w:div w:id="2034527922">
                                          <w:marLeft w:val="0"/>
                                          <w:marRight w:val="0"/>
                                          <w:marTop w:val="120"/>
                                          <w:marBottom w:val="0"/>
                                          <w:divBdr>
                                            <w:top w:val="none" w:sz="0" w:space="0" w:color="auto"/>
                                            <w:left w:val="none" w:sz="0" w:space="0" w:color="auto"/>
                                            <w:bottom w:val="none" w:sz="0" w:space="0" w:color="auto"/>
                                            <w:right w:val="none" w:sz="0" w:space="0" w:color="auto"/>
                                          </w:divBdr>
                                          <w:divsChild>
                                            <w:div w:id="1879195359">
                                              <w:marLeft w:val="0"/>
                                              <w:marRight w:val="0"/>
                                              <w:marTop w:val="0"/>
                                              <w:marBottom w:val="0"/>
                                              <w:divBdr>
                                                <w:top w:val="none" w:sz="0" w:space="0" w:color="auto"/>
                                                <w:left w:val="none" w:sz="0" w:space="0" w:color="auto"/>
                                                <w:bottom w:val="none" w:sz="0" w:space="0" w:color="auto"/>
                                                <w:right w:val="none" w:sz="0" w:space="0" w:color="auto"/>
                                              </w:divBdr>
                                              <w:divsChild>
                                                <w:div w:id="1781875459">
                                                  <w:marLeft w:val="0"/>
                                                  <w:marRight w:val="0"/>
                                                  <w:marTop w:val="0"/>
                                                  <w:marBottom w:val="0"/>
                                                  <w:divBdr>
                                                    <w:top w:val="none" w:sz="0" w:space="0" w:color="auto"/>
                                                    <w:left w:val="none" w:sz="0" w:space="0" w:color="auto"/>
                                                    <w:bottom w:val="none" w:sz="0" w:space="0" w:color="auto"/>
                                                    <w:right w:val="none" w:sz="0" w:space="0" w:color="auto"/>
                                                  </w:divBdr>
                                                  <w:divsChild>
                                                    <w:div w:id="424301354">
                                                      <w:marLeft w:val="0"/>
                                                      <w:marRight w:val="0"/>
                                                      <w:marTop w:val="0"/>
                                                      <w:marBottom w:val="0"/>
                                                      <w:divBdr>
                                                        <w:top w:val="none" w:sz="0" w:space="0" w:color="auto"/>
                                                        <w:left w:val="none" w:sz="0" w:space="0" w:color="auto"/>
                                                        <w:bottom w:val="none" w:sz="0" w:space="0" w:color="auto"/>
                                                        <w:right w:val="none" w:sz="0" w:space="0" w:color="auto"/>
                                                      </w:divBdr>
                                                    </w:div>
                                                    <w:div w:id="464741222">
                                                      <w:marLeft w:val="0"/>
                                                      <w:marRight w:val="0"/>
                                                      <w:marTop w:val="0"/>
                                                      <w:marBottom w:val="0"/>
                                                      <w:divBdr>
                                                        <w:top w:val="none" w:sz="0" w:space="0" w:color="auto"/>
                                                        <w:left w:val="none" w:sz="0" w:space="0" w:color="auto"/>
                                                        <w:bottom w:val="none" w:sz="0" w:space="0" w:color="auto"/>
                                                        <w:right w:val="none" w:sz="0" w:space="0" w:color="auto"/>
                                                      </w:divBdr>
                                                    </w:div>
                                                    <w:div w:id="1896548116">
                                                      <w:marLeft w:val="0"/>
                                                      <w:marRight w:val="0"/>
                                                      <w:marTop w:val="0"/>
                                                      <w:marBottom w:val="0"/>
                                                      <w:divBdr>
                                                        <w:top w:val="none" w:sz="0" w:space="0" w:color="auto"/>
                                                        <w:left w:val="none" w:sz="0" w:space="0" w:color="auto"/>
                                                        <w:bottom w:val="none" w:sz="0" w:space="0" w:color="auto"/>
                                                        <w:right w:val="none" w:sz="0" w:space="0" w:color="auto"/>
                                                      </w:divBdr>
                                                    </w:div>
                                                    <w:div w:id="534198968">
                                                      <w:marLeft w:val="0"/>
                                                      <w:marRight w:val="0"/>
                                                      <w:marTop w:val="0"/>
                                                      <w:marBottom w:val="0"/>
                                                      <w:divBdr>
                                                        <w:top w:val="none" w:sz="0" w:space="0" w:color="auto"/>
                                                        <w:left w:val="none" w:sz="0" w:space="0" w:color="auto"/>
                                                        <w:bottom w:val="none" w:sz="0" w:space="0" w:color="auto"/>
                                                        <w:right w:val="none" w:sz="0" w:space="0" w:color="auto"/>
                                                      </w:divBdr>
                                                    </w:div>
                                                    <w:div w:id="1273587326">
                                                      <w:marLeft w:val="0"/>
                                                      <w:marRight w:val="0"/>
                                                      <w:marTop w:val="0"/>
                                                      <w:marBottom w:val="0"/>
                                                      <w:divBdr>
                                                        <w:top w:val="none" w:sz="0" w:space="0" w:color="auto"/>
                                                        <w:left w:val="none" w:sz="0" w:space="0" w:color="auto"/>
                                                        <w:bottom w:val="none" w:sz="0" w:space="0" w:color="auto"/>
                                                        <w:right w:val="none" w:sz="0" w:space="0" w:color="auto"/>
                                                      </w:divBdr>
                                                    </w:div>
                                                    <w:div w:id="297882964">
                                                      <w:marLeft w:val="0"/>
                                                      <w:marRight w:val="0"/>
                                                      <w:marTop w:val="0"/>
                                                      <w:marBottom w:val="0"/>
                                                      <w:divBdr>
                                                        <w:top w:val="none" w:sz="0" w:space="0" w:color="auto"/>
                                                        <w:left w:val="none" w:sz="0" w:space="0" w:color="auto"/>
                                                        <w:bottom w:val="none" w:sz="0" w:space="0" w:color="auto"/>
                                                        <w:right w:val="none" w:sz="0" w:space="0" w:color="auto"/>
                                                      </w:divBdr>
                                                    </w:div>
                                                    <w:div w:id="443430508">
                                                      <w:marLeft w:val="0"/>
                                                      <w:marRight w:val="0"/>
                                                      <w:marTop w:val="0"/>
                                                      <w:marBottom w:val="0"/>
                                                      <w:divBdr>
                                                        <w:top w:val="none" w:sz="0" w:space="0" w:color="auto"/>
                                                        <w:left w:val="none" w:sz="0" w:space="0" w:color="auto"/>
                                                        <w:bottom w:val="none" w:sz="0" w:space="0" w:color="auto"/>
                                                        <w:right w:val="none" w:sz="0" w:space="0" w:color="auto"/>
                                                      </w:divBdr>
                                                    </w:div>
                                                    <w:div w:id="1679579647">
                                                      <w:marLeft w:val="0"/>
                                                      <w:marRight w:val="0"/>
                                                      <w:marTop w:val="0"/>
                                                      <w:marBottom w:val="0"/>
                                                      <w:divBdr>
                                                        <w:top w:val="none" w:sz="0" w:space="0" w:color="auto"/>
                                                        <w:left w:val="none" w:sz="0" w:space="0" w:color="auto"/>
                                                        <w:bottom w:val="none" w:sz="0" w:space="0" w:color="auto"/>
                                                        <w:right w:val="none" w:sz="0" w:space="0" w:color="auto"/>
                                                      </w:divBdr>
                                                    </w:div>
                                                    <w:div w:id="1065761091">
                                                      <w:marLeft w:val="0"/>
                                                      <w:marRight w:val="0"/>
                                                      <w:marTop w:val="0"/>
                                                      <w:marBottom w:val="0"/>
                                                      <w:divBdr>
                                                        <w:top w:val="none" w:sz="0" w:space="0" w:color="auto"/>
                                                        <w:left w:val="none" w:sz="0" w:space="0" w:color="auto"/>
                                                        <w:bottom w:val="none" w:sz="0" w:space="0" w:color="auto"/>
                                                        <w:right w:val="none" w:sz="0" w:space="0" w:color="auto"/>
                                                      </w:divBdr>
                                                    </w:div>
                                                    <w:div w:id="1678069495">
                                                      <w:marLeft w:val="0"/>
                                                      <w:marRight w:val="0"/>
                                                      <w:marTop w:val="0"/>
                                                      <w:marBottom w:val="0"/>
                                                      <w:divBdr>
                                                        <w:top w:val="none" w:sz="0" w:space="0" w:color="auto"/>
                                                        <w:left w:val="none" w:sz="0" w:space="0" w:color="auto"/>
                                                        <w:bottom w:val="none" w:sz="0" w:space="0" w:color="auto"/>
                                                        <w:right w:val="none" w:sz="0" w:space="0" w:color="auto"/>
                                                      </w:divBdr>
                                                    </w:div>
                                                    <w:div w:id="191653053">
                                                      <w:marLeft w:val="0"/>
                                                      <w:marRight w:val="0"/>
                                                      <w:marTop w:val="0"/>
                                                      <w:marBottom w:val="0"/>
                                                      <w:divBdr>
                                                        <w:top w:val="none" w:sz="0" w:space="0" w:color="auto"/>
                                                        <w:left w:val="none" w:sz="0" w:space="0" w:color="auto"/>
                                                        <w:bottom w:val="none" w:sz="0" w:space="0" w:color="auto"/>
                                                        <w:right w:val="none" w:sz="0" w:space="0" w:color="auto"/>
                                                      </w:divBdr>
                                                    </w:div>
                                                    <w:div w:id="126900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Emmaus Primary School</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Faben</dc:creator>
  <cp:lastModifiedBy>Daniel Faben</cp:lastModifiedBy>
  <cp:revision>2</cp:revision>
  <dcterms:created xsi:type="dcterms:W3CDTF">2021-11-21T20:04:00Z</dcterms:created>
  <dcterms:modified xsi:type="dcterms:W3CDTF">2021-11-21T20:04:00Z</dcterms:modified>
</cp:coreProperties>
</file>