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E8D" w:rsidRPr="002449C7" w:rsidRDefault="00766E8D" w:rsidP="00766E8D">
      <w:pPr>
        <w:pStyle w:val="BodyTextKeep"/>
        <w:keepNext w:val="0"/>
        <w:spacing w:after="0"/>
        <w:jc w:val="center"/>
        <w:rPr>
          <w:rFonts w:ascii="Arial" w:hAnsi="Arial" w:cs="Arial"/>
          <w:b/>
          <w:sz w:val="52"/>
          <w:szCs w:val="96"/>
        </w:rPr>
      </w:pPr>
      <w:r w:rsidRPr="003C7601">
        <w:rPr>
          <w:rFonts w:ascii="Arial" w:hAnsi="Arial" w:cs="Arial"/>
          <w:b/>
          <w:color w:val="002060"/>
          <w:sz w:val="52"/>
          <w:szCs w:val="96"/>
        </w:rPr>
        <w:t>EMMAUS</w:t>
      </w:r>
      <w:r w:rsidRPr="002449C7">
        <w:rPr>
          <w:rFonts w:ascii="Arial" w:hAnsi="Arial" w:cs="Arial"/>
          <w:b/>
          <w:sz w:val="52"/>
          <w:szCs w:val="96"/>
        </w:rPr>
        <w:t xml:space="preserve">   </w:t>
      </w:r>
      <w:r w:rsidRPr="002449C7">
        <w:rPr>
          <w:noProof/>
          <w:sz w:val="18"/>
          <w:lang w:val="en-GB" w:eastAsia="en-GB"/>
        </w:rPr>
        <w:drawing>
          <wp:inline distT="0" distB="0" distL="0" distR="0" wp14:anchorId="474331DC" wp14:editId="77DCA640">
            <wp:extent cx="323850" cy="375255"/>
            <wp:effectExtent l="0" t="0" r="0" b="6350"/>
            <wp:docPr id="2" name="Picture 2"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3850" cy="375255"/>
                    </a:xfrm>
                    <a:prstGeom prst="rect">
                      <a:avLst/>
                    </a:prstGeom>
                    <a:noFill/>
                    <a:ln>
                      <a:noFill/>
                    </a:ln>
                  </pic:spPr>
                </pic:pic>
              </a:graphicData>
            </a:graphic>
          </wp:inline>
        </w:drawing>
      </w:r>
    </w:p>
    <w:p w:rsidR="00766E8D" w:rsidRPr="003C7601" w:rsidRDefault="003C7601" w:rsidP="0058531F">
      <w:pPr>
        <w:pStyle w:val="BodyTextKeep"/>
        <w:keepNext w:val="0"/>
        <w:spacing w:after="0"/>
        <w:rPr>
          <w:rFonts w:ascii="Arial" w:hAnsi="Arial" w:cs="Arial"/>
          <w:b/>
          <w:color w:val="006666"/>
          <w:sz w:val="32"/>
          <w:szCs w:val="44"/>
        </w:rPr>
      </w:pPr>
      <w:r>
        <w:rPr>
          <w:rFonts w:ascii="Arial" w:hAnsi="Arial" w:cs="Arial"/>
          <w:b/>
          <w:sz w:val="32"/>
          <w:szCs w:val="44"/>
        </w:rPr>
        <w:t xml:space="preserve">                    </w:t>
      </w:r>
      <w:r w:rsidR="00766E8D" w:rsidRPr="003C7601">
        <w:rPr>
          <w:rFonts w:ascii="Arial" w:hAnsi="Arial" w:cs="Arial"/>
          <w:b/>
          <w:color w:val="006666"/>
          <w:sz w:val="32"/>
          <w:szCs w:val="44"/>
        </w:rPr>
        <w:t>Catholic and Church of England</w:t>
      </w:r>
    </w:p>
    <w:p w:rsidR="00766E8D" w:rsidRPr="002449C7" w:rsidRDefault="003C7601" w:rsidP="003C7601">
      <w:pPr>
        <w:pStyle w:val="BodyTextKeep"/>
        <w:keepNext w:val="0"/>
        <w:spacing w:after="0"/>
        <w:rPr>
          <w:rFonts w:ascii="Arial" w:hAnsi="Arial" w:cs="Arial"/>
          <w:b/>
          <w:sz w:val="32"/>
          <w:szCs w:val="44"/>
        </w:rPr>
      </w:pPr>
      <w:r>
        <w:rPr>
          <w:rFonts w:ascii="Arial" w:hAnsi="Arial" w:cs="Arial"/>
          <w:b/>
          <w:color w:val="006666"/>
          <w:sz w:val="32"/>
          <w:szCs w:val="44"/>
        </w:rPr>
        <w:t xml:space="preserve">                                  </w:t>
      </w:r>
      <w:r w:rsidR="00766E8D" w:rsidRPr="003C7601">
        <w:rPr>
          <w:rFonts w:ascii="Arial" w:hAnsi="Arial" w:cs="Arial"/>
          <w:b/>
          <w:color w:val="006666"/>
          <w:sz w:val="32"/>
          <w:szCs w:val="44"/>
        </w:rPr>
        <w:t>Primary School</w:t>
      </w:r>
    </w:p>
    <w:p w:rsidR="003C7601" w:rsidRDefault="003C7601" w:rsidP="003C7601">
      <w:pPr>
        <w:rPr>
          <w:rFonts w:ascii="Arial" w:hAnsi="Arial" w:cs="Arial"/>
          <w:b/>
          <w:sz w:val="32"/>
        </w:rPr>
      </w:pPr>
    </w:p>
    <w:p w:rsidR="00766E8D" w:rsidRPr="003C7601" w:rsidRDefault="00766E8D" w:rsidP="003C7601">
      <w:pPr>
        <w:rPr>
          <w:rFonts w:ascii="Arial" w:hAnsi="Arial" w:cs="Arial"/>
          <w:b/>
          <w:color w:val="002060"/>
          <w:sz w:val="32"/>
        </w:rPr>
      </w:pPr>
      <w:r w:rsidRPr="003C7601">
        <w:rPr>
          <w:rFonts w:ascii="Arial" w:hAnsi="Arial" w:cs="Arial"/>
          <w:b/>
          <w:color w:val="002060"/>
          <w:sz w:val="32"/>
        </w:rPr>
        <w:t>Nursery Admissions Policy</w:t>
      </w:r>
      <w:bookmarkStart w:id="0" w:name="_GoBack"/>
      <w:bookmarkEnd w:id="0"/>
    </w:p>
    <w:p w:rsidR="002449C7" w:rsidRPr="0058531F" w:rsidRDefault="002449C7">
      <w:pPr>
        <w:rPr>
          <w:rFonts w:ascii="Arial" w:hAnsi="Arial" w:cs="Arial"/>
          <w:b/>
          <w:color w:val="002060"/>
          <w:sz w:val="24"/>
          <w:szCs w:val="24"/>
          <w:u w:val="single"/>
        </w:rPr>
      </w:pPr>
      <w:r w:rsidRPr="0058531F">
        <w:rPr>
          <w:rFonts w:ascii="Arial" w:hAnsi="Arial" w:cs="Arial"/>
          <w:b/>
          <w:color w:val="002060"/>
          <w:sz w:val="24"/>
          <w:szCs w:val="24"/>
          <w:u w:val="single"/>
        </w:rPr>
        <w:t xml:space="preserve">Introduction </w:t>
      </w:r>
    </w:p>
    <w:p w:rsidR="002449C7" w:rsidRPr="0058531F" w:rsidRDefault="002449C7" w:rsidP="0058531F">
      <w:pPr>
        <w:jc w:val="both"/>
        <w:rPr>
          <w:rFonts w:ascii="Arial" w:hAnsi="Arial" w:cs="Arial"/>
        </w:rPr>
      </w:pPr>
      <w:r w:rsidRPr="0058531F">
        <w:rPr>
          <w:rFonts w:ascii="Arial" w:hAnsi="Arial" w:cs="Arial"/>
        </w:rPr>
        <w:t>This policy should be used to determine admissions to the nursery. Parents do not have a statutory right to appeal to an independent appeal panel in relation to the nursery admissions so it is essential that all admissions decisions can be justified by referenc</w:t>
      </w:r>
      <w:r w:rsidR="008632E1" w:rsidRPr="0058531F">
        <w:rPr>
          <w:rFonts w:ascii="Arial" w:hAnsi="Arial" w:cs="Arial"/>
        </w:rPr>
        <w:t>e to the following criteria, ta</w:t>
      </w:r>
      <w:r w:rsidRPr="0058531F">
        <w:rPr>
          <w:rFonts w:ascii="Arial" w:hAnsi="Arial" w:cs="Arial"/>
        </w:rPr>
        <w:t xml:space="preserve">king into account the particular circumstances of individual schools and units. </w:t>
      </w:r>
    </w:p>
    <w:p w:rsidR="002449C7" w:rsidRPr="0058531F" w:rsidRDefault="002449C7">
      <w:pPr>
        <w:rPr>
          <w:rFonts w:ascii="Arial" w:hAnsi="Arial" w:cs="Arial"/>
          <w:b/>
          <w:color w:val="002060"/>
          <w:sz w:val="24"/>
          <w:szCs w:val="24"/>
          <w:u w:val="single"/>
        </w:rPr>
      </w:pPr>
      <w:r w:rsidRPr="0058531F">
        <w:rPr>
          <w:rFonts w:ascii="Arial" w:hAnsi="Arial" w:cs="Arial"/>
          <w:b/>
          <w:color w:val="002060"/>
          <w:sz w:val="24"/>
          <w:szCs w:val="24"/>
          <w:u w:val="single"/>
        </w:rPr>
        <w:t xml:space="preserve">Important information </w:t>
      </w:r>
    </w:p>
    <w:p w:rsidR="009F03F0" w:rsidRPr="0058531F" w:rsidRDefault="000D54A6" w:rsidP="0058531F">
      <w:pPr>
        <w:jc w:val="both"/>
        <w:rPr>
          <w:rFonts w:ascii="Arial" w:hAnsi="Arial" w:cs="Arial"/>
        </w:rPr>
      </w:pPr>
      <w:r w:rsidRPr="0058531F">
        <w:rPr>
          <w:rFonts w:ascii="Arial" w:hAnsi="Arial" w:cs="Arial"/>
        </w:rPr>
        <w:t xml:space="preserve">A child can be </w:t>
      </w:r>
      <w:r w:rsidR="00F27EBD" w:rsidRPr="0058531F">
        <w:rPr>
          <w:rFonts w:ascii="Arial" w:hAnsi="Arial" w:cs="Arial"/>
        </w:rPr>
        <w:t>considered for a place in our</w:t>
      </w:r>
      <w:r w:rsidRPr="0058531F">
        <w:rPr>
          <w:rFonts w:ascii="Arial" w:hAnsi="Arial" w:cs="Arial"/>
        </w:rPr>
        <w:t xml:space="preserve"> nursery class from the term after the child’s </w:t>
      </w:r>
      <w:r w:rsidR="00F27EBD" w:rsidRPr="0058531F">
        <w:rPr>
          <w:rFonts w:ascii="Arial" w:hAnsi="Arial" w:cs="Arial"/>
        </w:rPr>
        <w:t xml:space="preserve">third </w:t>
      </w:r>
      <w:r w:rsidRPr="0058531F">
        <w:rPr>
          <w:rFonts w:ascii="Arial" w:hAnsi="Arial" w:cs="Arial"/>
        </w:rPr>
        <w:t xml:space="preserve">birthday. </w:t>
      </w:r>
      <w:r w:rsidR="000F4194" w:rsidRPr="0058531F">
        <w:rPr>
          <w:rFonts w:ascii="Arial" w:hAnsi="Arial" w:cs="Arial"/>
        </w:rPr>
        <w:t>This will normally be for between three to five terms prior to entry into mainstream school. Our nursery has 52 part-time places and operates two sessions of</w:t>
      </w:r>
      <w:r w:rsidR="00602EF5" w:rsidRPr="0058531F">
        <w:rPr>
          <w:rFonts w:ascii="Arial" w:hAnsi="Arial" w:cs="Arial"/>
        </w:rPr>
        <w:t xml:space="preserve"> normally</w:t>
      </w:r>
      <w:r w:rsidR="000F4194" w:rsidRPr="0058531F">
        <w:rPr>
          <w:rFonts w:ascii="Arial" w:hAnsi="Arial" w:cs="Arial"/>
        </w:rPr>
        <w:t xml:space="preserve"> 3 hours each day. This means 26 children can attend in the morning and 26 children can attend in the afternoon. </w:t>
      </w:r>
      <w:r w:rsidR="0058531F" w:rsidRPr="0058531F">
        <w:rPr>
          <w:rFonts w:ascii="Arial" w:hAnsi="Arial" w:cs="Arial"/>
        </w:rPr>
        <w:t>We also offer limited 30hrs free funding places and places.</w:t>
      </w:r>
    </w:p>
    <w:p w:rsidR="000F4194" w:rsidRPr="0058531F" w:rsidRDefault="000F4194" w:rsidP="0058531F">
      <w:pPr>
        <w:jc w:val="both"/>
        <w:rPr>
          <w:rFonts w:ascii="Arial" w:hAnsi="Arial" w:cs="Arial"/>
        </w:rPr>
      </w:pPr>
      <w:r w:rsidRPr="0058531F">
        <w:rPr>
          <w:rFonts w:ascii="Arial" w:hAnsi="Arial" w:cs="Arial"/>
        </w:rPr>
        <w:t xml:space="preserve">Children </w:t>
      </w:r>
      <w:r w:rsidR="00F27EBD" w:rsidRPr="0058531F">
        <w:rPr>
          <w:rFonts w:ascii="Arial" w:hAnsi="Arial" w:cs="Arial"/>
        </w:rPr>
        <w:t xml:space="preserve">normally </w:t>
      </w:r>
      <w:r w:rsidRPr="0058531F">
        <w:rPr>
          <w:rFonts w:ascii="Arial" w:hAnsi="Arial" w:cs="Arial"/>
        </w:rPr>
        <w:t xml:space="preserve">attend for either five morning or five afternoon sessions per week. If you would like your child to come into this nursery, you must complete an application form and send or bring it to this school. Parents may indicate a preference for a particular session but the school cannot guarantee or ‘reserve’ places except in exceptional circumstances. </w:t>
      </w:r>
    </w:p>
    <w:p w:rsidR="000F4194" w:rsidRPr="0058531F" w:rsidRDefault="000F4194" w:rsidP="0058531F">
      <w:pPr>
        <w:jc w:val="both"/>
        <w:rPr>
          <w:rFonts w:ascii="Arial" w:hAnsi="Arial" w:cs="Arial"/>
        </w:rPr>
      </w:pPr>
      <w:r w:rsidRPr="0058531F">
        <w:rPr>
          <w:rFonts w:ascii="Arial" w:hAnsi="Arial" w:cs="Arial"/>
        </w:rPr>
        <w:t xml:space="preserve">The school will consider applications by first prioritising the over-subscription criteria and in age order, oldest children being given priority within the criteria. Parents will be informed of the availability of a place, the term before their starting date. </w:t>
      </w:r>
    </w:p>
    <w:p w:rsidR="000F4194" w:rsidRPr="0058531F" w:rsidRDefault="000F4194" w:rsidP="0058531F">
      <w:pPr>
        <w:jc w:val="both"/>
        <w:rPr>
          <w:rFonts w:ascii="Arial" w:hAnsi="Arial" w:cs="Arial"/>
        </w:rPr>
      </w:pPr>
      <w:r w:rsidRPr="0058531F">
        <w:rPr>
          <w:rFonts w:ascii="Arial" w:hAnsi="Arial" w:cs="Arial"/>
        </w:rPr>
        <w:t>If you child is offered a place, you must confirm your acceptance to the school within two weeks</w:t>
      </w:r>
      <w:r w:rsidR="00602EF5" w:rsidRPr="0058531F">
        <w:rPr>
          <w:rFonts w:ascii="Arial" w:hAnsi="Arial" w:cs="Arial"/>
        </w:rPr>
        <w:t xml:space="preserve"> otherwise the school may have to refuse places for other children unnecessarily. The final decisions on when a child is admitted, the number of sessions a child is able to attend and his or her pattern of attendance rests with the head teacher. </w:t>
      </w:r>
    </w:p>
    <w:p w:rsidR="0041172A" w:rsidRPr="0058531F" w:rsidRDefault="00734D1E" w:rsidP="0041172A">
      <w:pPr>
        <w:rPr>
          <w:rFonts w:ascii="Arial" w:hAnsi="Arial" w:cs="Arial"/>
          <w:b/>
          <w:color w:val="002060"/>
          <w:sz w:val="24"/>
          <w:szCs w:val="24"/>
          <w:u w:val="single"/>
        </w:rPr>
      </w:pPr>
      <w:r w:rsidRPr="0058531F">
        <w:rPr>
          <w:rFonts w:ascii="Arial" w:hAnsi="Arial" w:cs="Arial"/>
          <w:b/>
          <w:color w:val="002060"/>
          <w:sz w:val="24"/>
          <w:szCs w:val="24"/>
          <w:u w:val="single"/>
        </w:rPr>
        <w:t>Admissions Criteria</w:t>
      </w:r>
    </w:p>
    <w:p w:rsidR="00E15846" w:rsidRPr="0058531F" w:rsidRDefault="009A6587" w:rsidP="0058531F">
      <w:pPr>
        <w:jc w:val="both"/>
        <w:rPr>
          <w:rFonts w:ascii="Arial" w:hAnsi="Arial" w:cs="Arial"/>
          <w:b/>
        </w:rPr>
      </w:pPr>
      <w:r w:rsidRPr="0058531F">
        <w:rPr>
          <w:rFonts w:ascii="Arial" w:hAnsi="Arial" w:cs="Arial"/>
        </w:rPr>
        <w:t xml:space="preserve">All applications will be considered in accordance with their date of birth, taking the oldest children from the waiting list first. </w:t>
      </w:r>
      <w:r w:rsidR="0041172A" w:rsidRPr="0058531F">
        <w:rPr>
          <w:rFonts w:ascii="Arial" w:hAnsi="Arial" w:cs="Arial"/>
        </w:rPr>
        <w:t xml:space="preserve">Children who have a Statement of Special Educational Needs that names the school are required to be </w:t>
      </w:r>
      <w:r w:rsidR="00C10D3E" w:rsidRPr="0058531F">
        <w:rPr>
          <w:rFonts w:ascii="Arial" w:hAnsi="Arial" w:cs="Arial"/>
        </w:rPr>
        <w:t>admitted. Where there are more applications for admission than the planned admission number stated the Governing Body will apply the following criteria in strict order of priority.</w:t>
      </w:r>
    </w:p>
    <w:p w:rsidR="0058531F" w:rsidRPr="0058531F" w:rsidRDefault="0058531F" w:rsidP="0058531F">
      <w:pPr>
        <w:numPr>
          <w:ilvl w:val="0"/>
          <w:numId w:val="1"/>
        </w:numPr>
        <w:tabs>
          <w:tab w:val="clear" w:pos="720"/>
        </w:tabs>
        <w:spacing w:after="0" w:line="240" w:lineRule="auto"/>
        <w:ind w:left="426" w:hanging="284"/>
        <w:jc w:val="both"/>
        <w:rPr>
          <w:rFonts w:ascii="Arial" w:hAnsi="Arial" w:cs="Arial"/>
          <w:b/>
          <w:color w:val="002060"/>
        </w:rPr>
      </w:pPr>
      <w:r w:rsidRPr="0058531F">
        <w:rPr>
          <w:rFonts w:ascii="Arial" w:hAnsi="Arial" w:cs="Arial"/>
        </w:rPr>
        <w:t xml:space="preserve">Baptised Church of England children and baptised Catholic children (see </w:t>
      </w:r>
      <w:r w:rsidRPr="0058531F">
        <w:rPr>
          <w:rFonts w:ascii="Arial" w:hAnsi="Arial" w:cs="Arial"/>
          <w:b/>
          <w:i/>
        </w:rPr>
        <w:t>footnote 3</w:t>
      </w:r>
      <w:r w:rsidRPr="0058531F">
        <w:rPr>
          <w:rFonts w:ascii="Arial" w:hAnsi="Arial" w:cs="Arial"/>
        </w:rPr>
        <w:t xml:space="preserve">) who are Children Looked After or are previously Children Looked After (see </w:t>
      </w:r>
      <w:r w:rsidRPr="0058531F">
        <w:rPr>
          <w:rFonts w:ascii="Arial" w:hAnsi="Arial" w:cs="Arial"/>
          <w:b/>
          <w:i/>
        </w:rPr>
        <w:t>footnote 4</w:t>
      </w:r>
      <w:r w:rsidRPr="0058531F">
        <w:rPr>
          <w:rFonts w:ascii="Arial" w:hAnsi="Arial" w:cs="Arial"/>
        </w:rPr>
        <w:t>)</w:t>
      </w:r>
    </w:p>
    <w:p w:rsidR="0058531F" w:rsidRPr="0058531F" w:rsidRDefault="0058531F" w:rsidP="0058531F">
      <w:pPr>
        <w:numPr>
          <w:ilvl w:val="0"/>
          <w:numId w:val="1"/>
        </w:numPr>
        <w:tabs>
          <w:tab w:val="clear" w:pos="720"/>
          <w:tab w:val="num" w:pos="426"/>
        </w:tabs>
        <w:spacing w:after="0" w:line="240" w:lineRule="auto"/>
        <w:ind w:left="426" w:hanging="284"/>
        <w:jc w:val="both"/>
        <w:rPr>
          <w:rFonts w:ascii="Arial" w:hAnsi="Arial" w:cs="Arial"/>
        </w:rPr>
      </w:pPr>
      <w:r w:rsidRPr="0058531F">
        <w:rPr>
          <w:rFonts w:ascii="Arial" w:hAnsi="Arial" w:cs="Arial"/>
        </w:rPr>
        <w:lastRenderedPageBreak/>
        <w:t xml:space="preserve">Baptised Church of England children and baptised Catholic children (see </w:t>
      </w:r>
      <w:r w:rsidRPr="0058531F">
        <w:rPr>
          <w:rFonts w:ascii="Arial" w:hAnsi="Arial" w:cs="Arial"/>
          <w:b/>
          <w:i/>
        </w:rPr>
        <w:t>footnote 3</w:t>
      </w:r>
      <w:r w:rsidRPr="0058531F">
        <w:rPr>
          <w:rFonts w:ascii="Arial" w:hAnsi="Arial" w:cs="Arial"/>
        </w:rPr>
        <w:t>) who are siblings (</w:t>
      </w:r>
      <w:r w:rsidRPr="0058531F">
        <w:rPr>
          <w:rFonts w:ascii="Arial" w:hAnsi="Arial" w:cs="Arial"/>
          <w:b/>
          <w:i/>
        </w:rPr>
        <w:t>footnote 5</w:t>
      </w:r>
      <w:r w:rsidRPr="0058531F">
        <w:rPr>
          <w:rFonts w:ascii="Arial" w:hAnsi="Arial" w:cs="Arial"/>
        </w:rPr>
        <w:t>) of Church of England or Catholic children attending Emmaus Catholic and Church of England Primary School at the time of their admission</w:t>
      </w:r>
    </w:p>
    <w:p w:rsidR="0058531F" w:rsidRPr="0058531F" w:rsidRDefault="0058531F" w:rsidP="0058531F">
      <w:pPr>
        <w:numPr>
          <w:ilvl w:val="0"/>
          <w:numId w:val="1"/>
        </w:numPr>
        <w:tabs>
          <w:tab w:val="clear" w:pos="720"/>
          <w:tab w:val="num" w:pos="426"/>
        </w:tabs>
        <w:spacing w:after="0" w:line="240" w:lineRule="auto"/>
        <w:ind w:left="426" w:hanging="284"/>
        <w:rPr>
          <w:rFonts w:ascii="Arial" w:hAnsi="Arial" w:cs="Arial"/>
        </w:rPr>
      </w:pPr>
      <w:r w:rsidRPr="0058531F">
        <w:rPr>
          <w:rFonts w:ascii="Arial" w:hAnsi="Arial" w:cs="Arial"/>
        </w:rPr>
        <w:t xml:space="preserve">Baptised Church of England children and baptised Catholic children who are residents within the parishes of  Our Lady Queen of Heaven &amp; St Oswald’s or St John’s Park </w:t>
      </w:r>
    </w:p>
    <w:p w:rsidR="0058531F" w:rsidRPr="0058531F" w:rsidRDefault="0058531F" w:rsidP="0058531F">
      <w:pPr>
        <w:numPr>
          <w:ilvl w:val="0"/>
          <w:numId w:val="1"/>
        </w:numPr>
        <w:tabs>
          <w:tab w:val="num" w:pos="426"/>
        </w:tabs>
        <w:spacing w:after="0" w:line="240" w:lineRule="auto"/>
        <w:ind w:hanging="578"/>
        <w:jc w:val="both"/>
        <w:rPr>
          <w:rFonts w:ascii="Arial" w:hAnsi="Arial" w:cs="Arial"/>
        </w:rPr>
      </w:pPr>
      <w:r w:rsidRPr="0058531F">
        <w:rPr>
          <w:rFonts w:ascii="Arial" w:hAnsi="Arial" w:cs="Arial"/>
        </w:rPr>
        <w:t>Children in Public Care (Children Looked After) and previou</w:t>
      </w:r>
      <w:r>
        <w:rPr>
          <w:rFonts w:ascii="Arial" w:hAnsi="Arial" w:cs="Arial"/>
        </w:rPr>
        <w:t xml:space="preserve">sly looked after (see </w:t>
      </w:r>
      <w:r w:rsidRPr="0058531F">
        <w:rPr>
          <w:rFonts w:ascii="Arial" w:hAnsi="Arial" w:cs="Arial"/>
          <w:b/>
          <w:i/>
        </w:rPr>
        <w:t>footnote 4</w:t>
      </w:r>
      <w:r w:rsidRPr="0058531F">
        <w:rPr>
          <w:rFonts w:ascii="Arial" w:hAnsi="Arial" w:cs="Arial"/>
        </w:rPr>
        <w:t>)</w:t>
      </w:r>
    </w:p>
    <w:p w:rsidR="0058531F" w:rsidRPr="0058531F" w:rsidRDefault="0058531F" w:rsidP="0058531F">
      <w:pPr>
        <w:numPr>
          <w:ilvl w:val="0"/>
          <w:numId w:val="1"/>
        </w:numPr>
        <w:tabs>
          <w:tab w:val="num" w:pos="426"/>
        </w:tabs>
        <w:spacing w:after="0" w:line="240" w:lineRule="auto"/>
        <w:ind w:left="426" w:hanging="284"/>
        <w:jc w:val="both"/>
        <w:rPr>
          <w:rFonts w:ascii="Arial" w:hAnsi="Arial" w:cs="Arial"/>
        </w:rPr>
      </w:pPr>
      <w:r w:rsidRPr="0058531F">
        <w:rPr>
          <w:rFonts w:ascii="Arial" w:hAnsi="Arial" w:cs="Arial"/>
        </w:rPr>
        <w:t xml:space="preserve">Siblings (see </w:t>
      </w:r>
      <w:r w:rsidRPr="0058531F">
        <w:rPr>
          <w:rFonts w:ascii="Arial" w:hAnsi="Arial" w:cs="Arial"/>
          <w:b/>
          <w:i/>
        </w:rPr>
        <w:t>footnote 5</w:t>
      </w:r>
      <w:r w:rsidRPr="0058531F">
        <w:rPr>
          <w:rFonts w:ascii="Arial" w:hAnsi="Arial" w:cs="Arial"/>
        </w:rPr>
        <w:t>) of children already attending Emmaus Catholic and Church of England Primary School, at the time of their admission.</w:t>
      </w:r>
    </w:p>
    <w:p w:rsidR="0058531F" w:rsidRPr="0058531F" w:rsidRDefault="0058531F" w:rsidP="0058531F">
      <w:pPr>
        <w:numPr>
          <w:ilvl w:val="0"/>
          <w:numId w:val="1"/>
        </w:numPr>
        <w:tabs>
          <w:tab w:val="clear" w:pos="720"/>
          <w:tab w:val="num" w:pos="426"/>
        </w:tabs>
        <w:spacing w:after="0" w:line="240" w:lineRule="auto"/>
        <w:ind w:left="426" w:hanging="284"/>
        <w:jc w:val="both"/>
        <w:rPr>
          <w:rFonts w:ascii="Arial" w:hAnsi="Arial" w:cs="Arial"/>
        </w:rPr>
      </w:pPr>
      <w:r w:rsidRPr="0058531F">
        <w:rPr>
          <w:rFonts w:ascii="Arial" w:hAnsi="Arial" w:cs="Arial"/>
        </w:rPr>
        <w:t xml:space="preserve">Children whose parents (see </w:t>
      </w:r>
      <w:r w:rsidRPr="0058531F">
        <w:rPr>
          <w:rFonts w:ascii="Arial" w:hAnsi="Arial" w:cs="Arial"/>
          <w:b/>
          <w:i/>
        </w:rPr>
        <w:t>footnote 7</w:t>
      </w:r>
      <w:r w:rsidRPr="0058531F">
        <w:rPr>
          <w:rFonts w:ascii="Arial" w:hAnsi="Arial" w:cs="Arial"/>
        </w:rPr>
        <w:t xml:space="preserve">) are members of any other Christian Churches (see </w:t>
      </w:r>
      <w:r w:rsidRPr="0058531F">
        <w:rPr>
          <w:rFonts w:ascii="Arial" w:hAnsi="Arial" w:cs="Arial"/>
          <w:b/>
          <w:i/>
        </w:rPr>
        <w:t>footnote 6</w:t>
      </w:r>
      <w:r w:rsidRPr="0058531F">
        <w:rPr>
          <w:rFonts w:ascii="Arial" w:hAnsi="Arial" w:cs="Arial"/>
        </w:rPr>
        <w:t xml:space="preserve">) at the time of application whose parents have sought the written support of their minister and live within the boundaries of Our Lady Queen of Heaven &amp; St Oswald’s or St John’s Park parishes </w:t>
      </w:r>
    </w:p>
    <w:p w:rsidR="0058531F" w:rsidRPr="0058531F" w:rsidRDefault="0058531F" w:rsidP="0058531F">
      <w:pPr>
        <w:numPr>
          <w:ilvl w:val="0"/>
          <w:numId w:val="1"/>
        </w:numPr>
        <w:tabs>
          <w:tab w:val="clear" w:pos="720"/>
          <w:tab w:val="num" w:pos="426"/>
        </w:tabs>
        <w:spacing w:after="0" w:line="240" w:lineRule="auto"/>
        <w:ind w:left="426" w:hanging="284"/>
        <w:jc w:val="both"/>
        <w:rPr>
          <w:rFonts w:ascii="Arial" w:hAnsi="Arial" w:cs="Arial"/>
        </w:rPr>
      </w:pPr>
      <w:r w:rsidRPr="0058531F">
        <w:rPr>
          <w:rFonts w:ascii="Arial" w:hAnsi="Arial" w:cs="Arial"/>
        </w:rPr>
        <w:t>Children whose parents actively seek a Christian Education and live within the parish boundaries of Our Lady Queen of Heaven &amp; St Oswald’s or St John’s Park parishes.</w:t>
      </w:r>
    </w:p>
    <w:p w:rsidR="0058531F" w:rsidRPr="0058531F" w:rsidRDefault="0058531F" w:rsidP="0058531F">
      <w:pPr>
        <w:numPr>
          <w:ilvl w:val="0"/>
          <w:numId w:val="1"/>
        </w:numPr>
        <w:tabs>
          <w:tab w:val="num" w:pos="426"/>
        </w:tabs>
        <w:spacing w:after="0" w:line="240" w:lineRule="auto"/>
        <w:ind w:hanging="578"/>
        <w:jc w:val="both"/>
        <w:rPr>
          <w:rFonts w:ascii="Arial" w:hAnsi="Arial" w:cs="Arial"/>
        </w:rPr>
      </w:pPr>
      <w:r w:rsidRPr="0058531F">
        <w:rPr>
          <w:rFonts w:ascii="Arial" w:hAnsi="Arial" w:cs="Arial"/>
        </w:rPr>
        <w:t>Children of other faiths whose membership is evidenced by a religious leader.</w:t>
      </w:r>
    </w:p>
    <w:p w:rsidR="0058531F" w:rsidRPr="0058531F" w:rsidRDefault="0058531F" w:rsidP="0058531F">
      <w:pPr>
        <w:numPr>
          <w:ilvl w:val="0"/>
          <w:numId w:val="1"/>
        </w:numPr>
        <w:tabs>
          <w:tab w:val="clear" w:pos="720"/>
          <w:tab w:val="num" w:pos="426"/>
        </w:tabs>
        <w:spacing w:after="0" w:line="240" w:lineRule="auto"/>
        <w:ind w:left="426" w:hanging="284"/>
        <w:jc w:val="both"/>
        <w:rPr>
          <w:rFonts w:ascii="Arial" w:hAnsi="Arial" w:cs="Arial"/>
        </w:rPr>
      </w:pPr>
      <w:r w:rsidRPr="0058531F">
        <w:rPr>
          <w:rFonts w:ascii="Arial" w:hAnsi="Arial" w:cs="Arial"/>
        </w:rPr>
        <w:t>Other Baptised Church of England and Catholic children resident outside the parish boundaries of Our Lady Queen of Heaven &amp; St Oswald’s or St John’s Park parishes.</w:t>
      </w:r>
    </w:p>
    <w:p w:rsidR="0058531F" w:rsidRPr="0058531F" w:rsidRDefault="0058531F" w:rsidP="0058531F">
      <w:pPr>
        <w:numPr>
          <w:ilvl w:val="0"/>
          <w:numId w:val="1"/>
        </w:numPr>
        <w:tabs>
          <w:tab w:val="clear" w:pos="720"/>
          <w:tab w:val="num" w:pos="426"/>
        </w:tabs>
        <w:spacing w:after="0" w:line="240" w:lineRule="auto"/>
        <w:ind w:left="426" w:hanging="426"/>
        <w:jc w:val="both"/>
        <w:rPr>
          <w:rFonts w:ascii="Arial" w:hAnsi="Arial" w:cs="Arial"/>
        </w:rPr>
      </w:pPr>
      <w:r w:rsidRPr="0058531F">
        <w:rPr>
          <w:rFonts w:ascii="Arial" w:hAnsi="Arial" w:cs="Arial"/>
        </w:rPr>
        <w:t>Children of parents who actively seek actively seek a Christian Education and live outside the parish boundaries of Our Lady Queen of Heaven &amp; St Oswald’s or St John’s Park parishes.</w:t>
      </w:r>
    </w:p>
    <w:p w:rsidR="0058531F" w:rsidRPr="0058531F" w:rsidRDefault="0058531F" w:rsidP="0058531F">
      <w:pPr>
        <w:numPr>
          <w:ilvl w:val="0"/>
          <w:numId w:val="1"/>
        </w:numPr>
        <w:tabs>
          <w:tab w:val="clear" w:pos="720"/>
          <w:tab w:val="num" w:pos="426"/>
        </w:tabs>
        <w:spacing w:after="0" w:line="240" w:lineRule="auto"/>
        <w:ind w:left="567" w:hanging="578"/>
        <w:jc w:val="both"/>
        <w:rPr>
          <w:rFonts w:ascii="Arial" w:hAnsi="Arial" w:cs="Arial"/>
        </w:rPr>
      </w:pPr>
      <w:r w:rsidRPr="0058531F">
        <w:rPr>
          <w:rFonts w:ascii="Arial" w:hAnsi="Arial" w:cs="Arial"/>
        </w:rPr>
        <w:t>Other children</w:t>
      </w:r>
    </w:p>
    <w:p w:rsidR="0058531F" w:rsidRPr="003230CC" w:rsidRDefault="0058531F" w:rsidP="0058531F">
      <w:pPr>
        <w:tabs>
          <w:tab w:val="num" w:pos="426"/>
        </w:tabs>
        <w:spacing w:after="0" w:line="240" w:lineRule="auto"/>
        <w:ind w:left="567"/>
        <w:jc w:val="both"/>
      </w:pPr>
    </w:p>
    <w:p w:rsidR="0058531F" w:rsidRPr="0058531F" w:rsidRDefault="0058531F" w:rsidP="0058531F">
      <w:pPr>
        <w:jc w:val="both"/>
        <w:rPr>
          <w:rFonts w:ascii="Arial" w:hAnsi="Arial" w:cs="Arial"/>
          <w:b/>
          <w:color w:val="002060"/>
          <w:sz w:val="24"/>
          <w:szCs w:val="24"/>
          <w:u w:val="single"/>
        </w:rPr>
      </w:pPr>
      <w:r w:rsidRPr="0058531F">
        <w:rPr>
          <w:rFonts w:ascii="Arial" w:hAnsi="Arial" w:cs="Arial"/>
          <w:b/>
          <w:color w:val="002060"/>
          <w:sz w:val="24"/>
          <w:szCs w:val="24"/>
          <w:u w:val="single"/>
        </w:rPr>
        <w:t>Footnotes:</w:t>
      </w:r>
    </w:p>
    <w:p w:rsidR="0058531F" w:rsidRPr="0058531F" w:rsidRDefault="0058531F" w:rsidP="0058531F">
      <w:pPr>
        <w:jc w:val="both"/>
        <w:rPr>
          <w:rFonts w:ascii="Arial" w:hAnsi="Arial" w:cs="Arial"/>
          <w:b/>
          <w:color w:val="002060"/>
        </w:rPr>
      </w:pPr>
      <w:r w:rsidRPr="0058531F">
        <w:rPr>
          <w:rFonts w:ascii="Arial" w:hAnsi="Arial" w:cs="Arial"/>
          <w:b/>
          <w:color w:val="002060"/>
        </w:rPr>
        <w:t xml:space="preserve">Footnote 1.  </w:t>
      </w:r>
    </w:p>
    <w:p w:rsidR="0058531F" w:rsidRPr="0058531F" w:rsidRDefault="0058531F" w:rsidP="0058531F">
      <w:pPr>
        <w:jc w:val="both"/>
        <w:rPr>
          <w:rFonts w:ascii="Arial" w:hAnsi="Arial" w:cs="Arial"/>
        </w:rPr>
      </w:pPr>
      <w:r w:rsidRPr="0058531F">
        <w:rPr>
          <w:rFonts w:ascii="Arial" w:hAnsi="Arial" w:cs="Arial"/>
        </w:rPr>
        <w:t>The total geographical area covered by the parish boundaries of St John Park and Our Lady Queen of Heaven &amp; St Oswald</w:t>
      </w:r>
      <w:r>
        <w:rPr>
          <w:rFonts w:ascii="Arial" w:hAnsi="Arial" w:cs="Arial"/>
        </w:rPr>
        <w:t>.</w:t>
      </w:r>
    </w:p>
    <w:p w:rsidR="0058531F" w:rsidRPr="0058531F" w:rsidRDefault="0058531F" w:rsidP="0058531F">
      <w:pPr>
        <w:jc w:val="both"/>
        <w:rPr>
          <w:rFonts w:ascii="Arial" w:hAnsi="Arial" w:cs="Arial"/>
          <w:b/>
          <w:color w:val="002060"/>
        </w:rPr>
      </w:pPr>
      <w:r w:rsidRPr="0058531F">
        <w:rPr>
          <w:rFonts w:ascii="Arial" w:hAnsi="Arial" w:cs="Arial"/>
          <w:b/>
          <w:color w:val="002060"/>
        </w:rPr>
        <w:t>Footnote 2</w:t>
      </w:r>
    </w:p>
    <w:p w:rsidR="0058531F" w:rsidRPr="0058531F" w:rsidRDefault="0058531F" w:rsidP="0058531F">
      <w:pPr>
        <w:spacing w:line="240" w:lineRule="auto"/>
        <w:jc w:val="both"/>
        <w:rPr>
          <w:rFonts w:ascii="Arial" w:hAnsi="Arial" w:cs="Arial"/>
          <w:bCs/>
          <w:iCs/>
        </w:rPr>
      </w:pPr>
      <w:r w:rsidRPr="0058531F">
        <w:rPr>
          <w:rFonts w:ascii="Arial" w:hAnsi="Arial" w:cs="Arial"/>
          <w:bCs/>
          <w:iCs/>
        </w:rPr>
        <w:t>A Statement of Special Educational Needs is a statement made by the local authority under section 324 of the Education Act 1996, specifying the special educational provision for a child. An Education, Health and Care Plan is a plan made by the local authority under section 37 of the Children and Families Act 2014, specifying the special educational provisi</w:t>
      </w:r>
      <w:r>
        <w:rPr>
          <w:rFonts w:ascii="Arial" w:hAnsi="Arial" w:cs="Arial"/>
          <w:bCs/>
          <w:iCs/>
        </w:rPr>
        <w:t>on required for a child.</w:t>
      </w:r>
    </w:p>
    <w:p w:rsidR="0058531F" w:rsidRPr="0058531F" w:rsidRDefault="0058531F" w:rsidP="0058531F">
      <w:pPr>
        <w:jc w:val="both"/>
        <w:rPr>
          <w:rFonts w:ascii="Arial" w:hAnsi="Arial" w:cs="Arial"/>
          <w:bCs/>
          <w:iCs/>
        </w:rPr>
      </w:pPr>
      <w:r w:rsidRPr="0058531F">
        <w:rPr>
          <w:rFonts w:ascii="Arial" w:hAnsi="Arial" w:cs="Arial"/>
          <w:b/>
          <w:color w:val="002060"/>
        </w:rPr>
        <w:t>Footnote 3</w:t>
      </w:r>
    </w:p>
    <w:p w:rsidR="0058531F" w:rsidRPr="0058531F" w:rsidRDefault="0058531F" w:rsidP="0058531F">
      <w:pPr>
        <w:spacing w:line="240" w:lineRule="auto"/>
        <w:jc w:val="both"/>
        <w:rPr>
          <w:rFonts w:ascii="Arial" w:hAnsi="Arial" w:cs="Arial"/>
        </w:rPr>
      </w:pPr>
      <w:r w:rsidRPr="0058531F">
        <w:rPr>
          <w:rFonts w:ascii="Arial" w:hAnsi="Arial" w:cs="Arial"/>
        </w:rPr>
        <w:t>For a child to be treated as Church of England or Catholic, evidence of Church of England baptism or Catholic baptism or reception into the Church will be required. Those who have difficulty obtaining written evidence of baptism should contact their Parish Vicar or Parish Priest, who, after consulting with the Diocese, will decide how the question of baptism is to be resolved and how written evidence is to be produced in accordance with the law of the Church.</w:t>
      </w:r>
    </w:p>
    <w:p w:rsidR="0058531F" w:rsidRPr="0058531F" w:rsidRDefault="0058531F" w:rsidP="0058531F">
      <w:pPr>
        <w:spacing w:after="120" w:line="240" w:lineRule="auto"/>
        <w:jc w:val="both"/>
        <w:rPr>
          <w:rFonts w:ascii="Arial" w:hAnsi="Arial" w:cs="Arial"/>
        </w:rPr>
      </w:pPr>
      <w:r w:rsidRPr="0058531F">
        <w:rPr>
          <w:rFonts w:ascii="Arial" w:hAnsi="Arial" w:cs="Arial"/>
        </w:rPr>
        <w:t>‘Catholic’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living with a family where at least one of the parents is Catholic or Church of England.</w:t>
      </w:r>
    </w:p>
    <w:p w:rsidR="0058531F" w:rsidRPr="0058531F" w:rsidRDefault="0058531F" w:rsidP="0058531F">
      <w:pPr>
        <w:jc w:val="both"/>
        <w:rPr>
          <w:rFonts w:ascii="Arial" w:hAnsi="Arial" w:cs="Arial"/>
        </w:rPr>
      </w:pPr>
      <w:r w:rsidRPr="0058531F">
        <w:rPr>
          <w:rFonts w:ascii="Arial" w:hAnsi="Arial" w:cs="Arial"/>
          <w:b/>
          <w:color w:val="002060"/>
        </w:rPr>
        <w:t>Footnote 4</w:t>
      </w:r>
    </w:p>
    <w:p w:rsidR="0058531F" w:rsidRPr="0058531F" w:rsidRDefault="0058531F" w:rsidP="0058531F">
      <w:pPr>
        <w:spacing w:line="240" w:lineRule="auto"/>
        <w:jc w:val="both"/>
        <w:rPr>
          <w:rFonts w:ascii="Arial" w:hAnsi="Arial" w:cs="Arial"/>
        </w:rPr>
      </w:pPr>
      <w:r w:rsidRPr="0058531F">
        <w:rPr>
          <w:rFonts w:ascii="Arial" w:hAnsi="Arial" w:cs="Arial"/>
        </w:rPr>
        <w:lastRenderedPageBreak/>
        <w:t xml:space="preserve">A ‘child looked after’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application to the school. </w:t>
      </w:r>
    </w:p>
    <w:p w:rsidR="0058531F" w:rsidRPr="0058531F" w:rsidRDefault="0058531F" w:rsidP="0058531F">
      <w:pPr>
        <w:spacing w:line="240" w:lineRule="auto"/>
        <w:jc w:val="both"/>
        <w:rPr>
          <w:rFonts w:ascii="Arial" w:hAnsi="Arial" w:cs="Arial"/>
        </w:rPr>
      </w:pPr>
      <w:r w:rsidRPr="0058531F">
        <w:rPr>
          <w:rFonts w:ascii="Arial" w:hAnsi="Arial" w:cs="Arial"/>
        </w:rPr>
        <w:t>A ‘previously child looked after’ is a child who was looked after, but ceased to be so because he or she was adopted, or became subject to a child arrangements order</w:t>
      </w:r>
      <w:r>
        <w:rPr>
          <w:rFonts w:ascii="Arial" w:hAnsi="Arial" w:cs="Arial"/>
        </w:rPr>
        <w:t xml:space="preserve"> or special guardianship order.</w:t>
      </w:r>
    </w:p>
    <w:p w:rsidR="0058531F" w:rsidRPr="0058531F" w:rsidRDefault="0058531F" w:rsidP="0058531F">
      <w:pPr>
        <w:jc w:val="both"/>
        <w:rPr>
          <w:rFonts w:ascii="Arial" w:hAnsi="Arial" w:cs="Arial"/>
          <w:b/>
          <w:color w:val="002060"/>
        </w:rPr>
      </w:pPr>
      <w:r w:rsidRPr="0058531F">
        <w:rPr>
          <w:rFonts w:ascii="Arial" w:hAnsi="Arial" w:cs="Arial"/>
          <w:b/>
          <w:color w:val="002060"/>
        </w:rPr>
        <w:t>Footnote 5</w:t>
      </w:r>
    </w:p>
    <w:p w:rsidR="0058531F" w:rsidRPr="0058531F" w:rsidRDefault="0058531F" w:rsidP="0058531F">
      <w:pPr>
        <w:pStyle w:val="BodyText"/>
        <w:jc w:val="both"/>
        <w:rPr>
          <w:rFonts w:ascii="Arial" w:hAnsi="Arial" w:cs="Arial"/>
        </w:rPr>
      </w:pPr>
      <w:r w:rsidRPr="0058531F">
        <w:rPr>
          <w:rFonts w:ascii="Arial" w:hAnsi="Arial" w:cs="Arial"/>
        </w:rPr>
        <w:t>Definition of Siblings includes:</w:t>
      </w:r>
    </w:p>
    <w:p w:rsidR="0058531F" w:rsidRPr="0058531F" w:rsidRDefault="0058531F" w:rsidP="0058531F">
      <w:pPr>
        <w:pStyle w:val="BodyText"/>
        <w:numPr>
          <w:ilvl w:val="0"/>
          <w:numId w:val="9"/>
        </w:numPr>
        <w:spacing w:line="240" w:lineRule="auto"/>
        <w:jc w:val="both"/>
        <w:rPr>
          <w:rFonts w:ascii="Arial" w:hAnsi="Arial" w:cs="Arial"/>
        </w:rPr>
      </w:pPr>
      <w:r w:rsidRPr="0058531F">
        <w:rPr>
          <w:rFonts w:ascii="Arial" w:hAnsi="Arial" w:cs="Arial"/>
        </w:rPr>
        <w:t xml:space="preserve">all natural brothers or sisters, half brothers or sisters, adopted brothers or sisters, stepbrothers or sisters, foster brothers or sisters, whether or not they are living at the same address; and </w:t>
      </w:r>
    </w:p>
    <w:p w:rsidR="0058531F" w:rsidRPr="0058531F" w:rsidRDefault="0058531F" w:rsidP="0058531F">
      <w:pPr>
        <w:pStyle w:val="BodyText"/>
        <w:numPr>
          <w:ilvl w:val="0"/>
          <w:numId w:val="9"/>
        </w:numPr>
        <w:spacing w:line="240" w:lineRule="auto"/>
        <w:jc w:val="both"/>
        <w:rPr>
          <w:rFonts w:ascii="Arial" w:hAnsi="Arial" w:cs="Arial"/>
        </w:rPr>
      </w:pPr>
      <w:r w:rsidRPr="0058531F">
        <w:rPr>
          <w:rFonts w:ascii="Arial" w:hAnsi="Arial" w:cs="Arial"/>
        </w:rPr>
        <w:t xml:space="preserve">the child of a parent’s partner where that child lives for at least part of the week in the same family unit at the same home address as the child who is the subject of the application. </w:t>
      </w:r>
    </w:p>
    <w:p w:rsidR="0058531F" w:rsidRPr="0058531F" w:rsidRDefault="0058531F" w:rsidP="0058531F">
      <w:pPr>
        <w:jc w:val="both"/>
        <w:rPr>
          <w:rFonts w:ascii="Arial" w:hAnsi="Arial" w:cs="Arial"/>
          <w:b/>
          <w:color w:val="002060"/>
        </w:rPr>
      </w:pPr>
      <w:r w:rsidRPr="0058531F">
        <w:rPr>
          <w:rFonts w:ascii="Arial" w:hAnsi="Arial" w:cs="Arial"/>
          <w:b/>
          <w:color w:val="002060"/>
        </w:rPr>
        <w:t>Footnote 6</w:t>
      </w:r>
    </w:p>
    <w:p w:rsidR="0058531F" w:rsidRPr="0058531F" w:rsidRDefault="0058531F" w:rsidP="0058531F">
      <w:pPr>
        <w:pStyle w:val="BodyText"/>
        <w:jc w:val="both"/>
        <w:rPr>
          <w:rFonts w:ascii="Arial" w:hAnsi="Arial" w:cs="Arial"/>
        </w:rPr>
      </w:pPr>
      <w:r w:rsidRPr="0058531F">
        <w:rPr>
          <w:rFonts w:ascii="Arial" w:hAnsi="Arial" w:cs="Arial"/>
        </w:rPr>
        <w:t>“children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rsidR="0058531F" w:rsidRPr="0058531F" w:rsidRDefault="0058531F" w:rsidP="0058531F">
      <w:pPr>
        <w:pStyle w:val="BodyText"/>
        <w:spacing w:after="0"/>
        <w:jc w:val="both"/>
        <w:rPr>
          <w:rFonts w:ascii="Arial" w:hAnsi="Arial" w:cs="Arial"/>
        </w:rPr>
      </w:pPr>
      <w:r w:rsidRPr="0058531F">
        <w:rPr>
          <w:rFonts w:ascii="Arial" w:hAnsi="Arial" w:cs="Arial"/>
        </w:rPr>
        <w:t xml:space="preserve">All members of Churches Together in England and CYTÛN are deemed to be included in the above definition, as are all other churches and ecclesial communities that are in membership of any local Churches Together Group (by whatever title) on the above basis. </w:t>
      </w:r>
    </w:p>
    <w:p w:rsidR="0058531F" w:rsidRPr="0058531F" w:rsidRDefault="0058531F" w:rsidP="0058531F">
      <w:pPr>
        <w:pStyle w:val="BodyText"/>
        <w:spacing w:after="0"/>
        <w:rPr>
          <w:rFonts w:ascii="Arial" w:hAnsi="Arial" w:cs="Arial"/>
        </w:rPr>
      </w:pPr>
    </w:p>
    <w:p w:rsidR="0058531F" w:rsidRPr="0058531F" w:rsidRDefault="0058531F" w:rsidP="0058531F">
      <w:pPr>
        <w:pStyle w:val="BodyText"/>
        <w:spacing w:after="0"/>
        <w:rPr>
          <w:rFonts w:ascii="Arial" w:hAnsi="Arial" w:cs="Arial"/>
          <w:b/>
          <w:color w:val="002060"/>
        </w:rPr>
      </w:pPr>
      <w:r w:rsidRPr="0058531F">
        <w:rPr>
          <w:rFonts w:ascii="Arial" w:hAnsi="Arial" w:cs="Arial"/>
          <w:b/>
          <w:color w:val="002060"/>
        </w:rPr>
        <w:t>Footnote 7</w:t>
      </w:r>
    </w:p>
    <w:p w:rsidR="0058531F" w:rsidRDefault="0058531F" w:rsidP="0058531F">
      <w:pPr>
        <w:pStyle w:val="BodyText"/>
        <w:spacing w:after="0"/>
        <w:jc w:val="both"/>
        <w:rPr>
          <w:rFonts w:ascii="Arial" w:hAnsi="Arial" w:cs="Arial"/>
        </w:rPr>
      </w:pPr>
      <w:r w:rsidRPr="0058531F">
        <w:rPr>
          <w:rFonts w:ascii="Arial" w:hAnsi="Arial" w:cs="Arial"/>
        </w:rPr>
        <w:t>A parent means all natural parents, any person who is not a parent but has parental responsibility for a child and any person who has care of a child.</w:t>
      </w:r>
    </w:p>
    <w:p w:rsidR="0058531F" w:rsidRPr="0058531F" w:rsidRDefault="0058531F" w:rsidP="0058531F">
      <w:pPr>
        <w:pStyle w:val="BodyText"/>
        <w:spacing w:after="0"/>
        <w:rPr>
          <w:rFonts w:ascii="Arial" w:hAnsi="Arial" w:cs="Arial"/>
        </w:rPr>
      </w:pPr>
    </w:p>
    <w:p w:rsidR="00C10D3E" w:rsidRPr="0058531F" w:rsidRDefault="00C10D3E" w:rsidP="00C10D3E">
      <w:pPr>
        <w:jc w:val="both"/>
        <w:rPr>
          <w:rFonts w:ascii="Arial" w:hAnsi="Arial" w:cs="Arial"/>
          <w:b/>
          <w:color w:val="002060"/>
          <w:sz w:val="24"/>
          <w:szCs w:val="24"/>
          <w:u w:val="single"/>
        </w:rPr>
      </w:pPr>
      <w:r w:rsidRPr="0058531F">
        <w:rPr>
          <w:rFonts w:ascii="Arial" w:hAnsi="Arial" w:cs="Arial"/>
          <w:b/>
          <w:color w:val="002060"/>
          <w:sz w:val="24"/>
          <w:szCs w:val="24"/>
          <w:u w:val="single"/>
        </w:rPr>
        <w:t xml:space="preserve">Late Applications </w:t>
      </w:r>
    </w:p>
    <w:p w:rsidR="00C10D3E" w:rsidRPr="0058531F" w:rsidRDefault="00C10D3E" w:rsidP="00C10D3E">
      <w:pPr>
        <w:jc w:val="both"/>
        <w:rPr>
          <w:rFonts w:ascii="Arial" w:hAnsi="Arial" w:cs="Arial"/>
        </w:rPr>
      </w:pPr>
      <w:r w:rsidRPr="0058531F">
        <w:rPr>
          <w:rFonts w:ascii="Arial" w:hAnsi="Arial" w:cs="Arial"/>
        </w:rPr>
        <w:t xml:space="preserve">Late applications will be dealt with in </w:t>
      </w:r>
      <w:r w:rsidR="00930D93" w:rsidRPr="0058531F">
        <w:rPr>
          <w:rFonts w:ascii="Arial" w:hAnsi="Arial" w:cs="Arial"/>
        </w:rPr>
        <w:t xml:space="preserve">the next allocations round. </w:t>
      </w:r>
    </w:p>
    <w:p w:rsidR="00930D93" w:rsidRPr="0058531F" w:rsidRDefault="00930D93" w:rsidP="00930D93">
      <w:pPr>
        <w:jc w:val="both"/>
        <w:rPr>
          <w:rFonts w:ascii="Arial" w:hAnsi="Arial" w:cs="Arial"/>
          <w:b/>
          <w:color w:val="002060"/>
          <w:sz w:val="24"/>
          <w:szCs w:val="24"/>
          <w:u w:val="single"/>
        </w:rPr>
      </w:pPr>
      <w:r w:rsidRPr="0058531F">
        <w:rPr>
          <w:rFonts w:ascii="Arial" w:hAnsi="Arial" w:cs="Arial"/>
          <w:b/>
          <w:color w:val="002060"/>
          <w:sz w:val="24"/>
          <w:szCs w:val="24"/>
          <w:u w:val="single"/>
        </w:rPr>
        <w:t>Waiting List</w:t>
      </w:r>
    </w:p>
    <w:p w:rsidR="00C10D3E" w:rsidRPr="0058531F" w:rsidRDefault="004C5E18" w:rsidP="004C5E18">
      <w:pPr>
        <w:pStyle w:val="ListParagraph"/>
        <w:numPr>
          <w:ilvl w:val="0"/>
          <w:numId w:val="8"/>
        </w:numPr>
        <w:jc w:val="both"/>
        <w:rPr>
          <w:rFonts w:ascii="Arial" w:hAnsi="Arial" w:cs="Arial"/>
          <w:b/>
        </w:rPr>
      </w:pPr>
      <w:r w:rsidRPr="0058531F">
        <w:rPr>
          <w:rFonts w:ascii="Arial" w:hAnsi="Arial" w:cs="Arial"/>
        </w:rPr>
        <w:t xml:space="preserve">If parents wish, names of children will automatically be placed on the waiting list for this nursery, when the child has not been allocated a place. </w:t>
      </w:r>
    </w:p>
    <w:p w:rsidR="004C5E18" w:rsidRPr="0058531F" w:rsidRDefault="004C5E18" w:rsidP="004C5E18">
      <w:pPr>
        <w:pStyle w:val="ListParagraph"/>
        <w:numPr>
          <w:ilvl w:val="0"/>
          <w:numId w:val="8"/>
        </w:numPr>
        <w:jc w:val="both"/>
        <w:rPr>
          <w:rFonts w:ascii="Arial" w:hAnsi="Arial" w:cs="Arial"/>
          <w:b/>
        </w:rPr>
      </w:pPr>
      <w:r w:rsidRPr="0058531F">
        <w:rPr>
          <w:rFonts w:ascii="Arial" w:hAnsi="Arial" w:cs="Arial"/>
        </w:rPr>
        <w:t xml:space="preserve">The waiting list will be established on the offer day. </w:t>
      </w:r>
    </w:p>
    <w:p w:rsidR="004C5E18" w:rsidRPr="0058531F" w:rsidRDefault="004C5E18" w:rsidP="004C5E18">
      <w:pPr>
        <w:pStyle w:val="ListParagraph"/>
        <w:numPr>
          <w:ilvl w:val="0"/>
          <w:numId w:val="8"/>
        </w:numPr>
        <w:jc w:val="both"/>
        <w:rPr>
          <w:rFonts w:ascii="Arial" w:hAnsi="Arial" w:cs="Arial"/>
          <w:b/>
        </w:rPr>
      </w:pPr>
      <w:r w:rsidRPr="0058531F">
        <w:rPr>
          <w:rFonts w:ascii="Arial" w:hAnsi="Arial" w:cs="Arial"/>
        </w:rPr>
        <w:t xml:space="preserve">The waiting list is determined according to the Governing Body’s priority of admission over-subscription criteria. </w:t>
      </w:r>
    </w:p>
    <w:p w:rsidR="004C5E18" w:rsidRPr="0058531F" w:rsidRDefault="004C5E18" w:rsidP="004C5E18">
      <w:pPr>
        <w:pStyle w:val="ListParagraph"/>
        <w:numPr>
          <w:ilvl w:val="0"/>
          <w:numId w:val="8"/>
        </w:numPr>
        <w:jc w:val="both"/>
        <w:rPr>
          <w:rFonts w:ascii="Arial" w:hAnsi="Arial" w:cs="Arial"/>
          <w:b/>
        </w:rPr>
      </w:pPr>
      <w:r w:rsidRPr="0058531F">
        <w:rPr>
          <w:rFonts w:ascii="Arial" w:hAnsi="Arial" w:cs="Arial"/>
        </w:rPr>
        <w:lastRenderedPageBreak/>
        <w:t xml:space="preserve">Following the offer day should an application be received for the nursery where the pupil has a higher </w:t>
      </w:r>
      <w:r w:rsidR="007F32B8" w:rsidRPr="0058531F">
        <w:rPr>
          <w:rFonts w:ascii="Arial" w:hAnsi="Arial" w:cs="Arial"/>
        </w:rPr>
        <w:t>priority</w:t>
      </w:r>
      <w:r w:rsidRPr="0058531F">
        <w:rPr>
          <w:rFonts w:ascii="Arial" w:hAnsi="Arial" w:cs="Arial"/>
        </w:rPr>
        <w:t xml:space="preserve">, as determined by the admissions criteria for a place at the nursery, they will be placed on the list, above those with </w:t>
      </w:r>
      <w:r w:rsidR="007F32B8" w:rsidRPr="0058531F">
        <w:rPr>
          <w:rFonts w:ascii="Arial" w:hAnsi="Arial" w:cs="Arial"/>
        </w:rPr>
        <w:t xml:space="preserve">a lower priority. </w:t>
      </w:r>
    </w:p>
    <w:p w:rsidR="0058531F" w:rsidRDefault="0058531F" w:rsidP="00C10D3E">
      <w:pPr>
        <w:jc w:val="both"/>
        <w:rPr>
          <w:rFonts w:ascii="Arial" w:hAnsi="Arial" w:cs="Arial"/>
          <w:b/>
        </w:rPr>
      </w:pPr>
    </w:p>
    <w:p w:rsidR="00C10D3E" w:rsidRPr="0058531F" w:rsidRDefault="00C10D3E" w:rsidP="00C10D3E">
      <w:pPr>
        <w:jc w:val="both"/>
        <w:rPr>
          <w:rFonts w:ascii="Arial" w:hAnsi="Arial" w:cs="Arial"/>
          <w:b/>
          <w:color w:val="002060"/>
          <w:sz w:val="24"/>
          <w:szCs w:val="24"/>
          <w:u w:val="single"/>
        </w:rPr>
      </w:pPr>
      <w:r w:rsidRPr="0058531F">
        <w:rPr>
          <w:rFonts w:ascii="Arial" w:hAnsi="Arial" w:cs="Arial"/>
          <w:b/>
          <w:color w:val="002060"/>
          <w:sz w:val="24"/>
          <w:szCs w:val="24"/>
          <w:u w:val="single"/>
        </w:rPr>
        <w:t xml:space="preserve">False Information </w:t>
      </w:r>
    </w:p>
    <w:p w:rsidR="00C10D3E" w:rsidRPr="0058531F" w:rsidRDefault="00C10D3E" w:rsidP="00C10D3E">
      <w:pPr>
        <w:numPr>
          <w:ilvl w:val="0"/>
          <w:numId w:val="2"/>
        </w:numPr>
        <w:spacing w:after="0" w:line="240" w:lineRule="auto"/>
        <w:jc w:val="both"/>
        <w:rPr>
          <w:rFonts w:ascii="Arial" w:hAnsi="Arial" w:cs="Arial"/>
        </w:rPr>
      </w:pPr>
      <w:r w:rsidRPr="0058531F">
        <w:rPr>
          <w:rFonts w:ascii="Arial" w:hAnsi="Arial" w:cs="Arial"/>
        </w:rPr>
        <w:t>Where the Governing Body has made an</w:t>
      </w:r>
      <w:r w:rsidR="00930D93" w:rsidRPr="0058531F">
        <w:rPr>
          <w:rFonts w:ascii="Arial" w:hAnsi="Arial" w:cs="Arial"/>
        </w:rPr>
        <w:t xml:space="preserve"> offer of a place at this nursery</w:t>
      </w:r>
      <w:r w:rsidRPr="0058531F">
        <w:rPr>
          <w:rFonts w:ascii="Arial" w:hAnsi="Arial" w:cs="Arial"/>
        </w:rPr>
        <w:t xml:space="preserve"> on the basis of a fraudulent or intentionally misleading application from a parent, which has effectively denied a place to a child with a stronger claim to a place at the school, the offer of a place will be withdrawn.</w:t>
      </w:r>
    </w:p>
    <w:p w:rsidR="00C10D3E" w:rsidRPr="0058531F" w:rsidRDefault="00C10D3E" w:rsidP="00C10D3E">
      <w:pPr>
        <w:numPr>
          <w:ilvl w:val="0"/>
          <w:numId w:val="2"/>
        </w:numPr>
        <w:spacing w:after="0" w:line="240" w:lineRule="auto"/>
        <w:jc w:val="both"/>
        <w:rPr>
          <w:rFonts w:ascii="Arial" w:hAnsi="Arial" w:cs="Arial"/>
        </w:rPr>
      </w:pPr>
      <w:r w:rsidRPr="0058531F">
        <w:rPr>
          <w:rFonts w:ascii="Arial" w:hAnsi="Arial" w:cs="Arial"/>
        </w:rPr>
        <w:t>Where a c</w:t>
      </w:r>
      <w:r w:rsidR="00930D93" w:rsidRPr="0058531F">
        <w:rPr>
          <w:rFonts w:ascii="Arial" w:hAnsi="Arial" w:cs="Arial"/>
        </w:rPr>
        <w:t>hild starts attending the nursery</w:t>
      </w:r>
      <w:r w:rsidRPr="0058531F">
        <w:rPr>
          <w:rFonts w:ascii="Arial" w:hAnsi="Arial" w:cs="Arial"/>
        </w:rPr>
        <w:t xml:space="preserve"> on the basis of fraudulent and intentionally misleading information the place may be withdrawn by the Governing Body, depending on the length of time that the child has been at</w:t>
      </w:r>
      <w:r w:rsidR="00930D93" w:rsidRPr="0058531F">
        <w:rPr>
          <w:rFonts w:ascii="Arial" w:hAnsi="Arial" w:cs="Arial"/>
        </w:rPr>
        <w:t xml:space="preserve"> the nursery</w:t>
      </w:r>
      <w:r w:rsidRPr="0058531F">
        <w:rPr>
          <w:rFonts w:ascii="Arial" w:hAnsi="Arial" w:cs="Arial"/>
        </w:rPr>
        <w:t>.</w:t>
      </w:r>
    </w:p>
    <w:p w:rsidR="00C10D3E" w:rsidRPr="0058531F" w:rsidRDefault="00C10D3E" w:rsidP="00930D93">
      <w:pPr>
        <w:numPr>
          <w:ilvl w:val="0"/>
          <w:numId w:val="2"/>
        </w:numPr>
        <w:spacing w:after="0" w:line="240" w:lineRule="auto"/>
        <w:jc w:val="both"/>
        <w:rPr>
          <w:rFonts w:ascii="Arial" w:hAnsi="Arial" w:cs="Arial"/>
        </w:rPr>
      </w:pPr>
      <w:r w:rsidRPr="0058531F">
        <w:rPr>
          <w:rFonts w:ascii="Arial" w:hAnsi="Arial" w:cs="Arial"/>
        </w:rPr>
        <w:t>Where a place or an offer has been withdrawn, the application will be re-considered, by the Governing Body</w:t>
      </w:r>
      <w:r w:rsidR="00930D93" w:rsidRPr="0058531F">
        <w:rPr>
          <w:rFonts w:ascii="Arial" w:hAnsi="Arial" w:cs="Arial"/>
        </w:rPr>
        <w:t>.</w:t>
      </w:r>
    </w:p>
    <w:p w:rsidR="007154A9" w:rsidRDefault="007154A9" w:rsidP="007154A9">
      <w:pPr>
        <w:spacing w:after="0" w:line="240" w:lineRule="auto"/>
        <w:jc w:val="both"/>
        <w:rPr>
          <w:rFonts w:ascii="Arial" w:hAnsi="Arial" w:cs="Arial"/>
          <w:sz w:val="20"/>
          <w:szCs w:val="20"/>
        </w:rPr>
      </w:pPr>
    </w:p>
    <w:p w:rsidR="007154A9" w:rsidRPr="007154A9" w:rsidRDefault="007154A9" w:rsidP="007154A9">
      <w:pPr>
        <w:spacing w:after="0" w:line="240" w:lineRule="auto"/>
        <w:jc w:val="both"/>
        <w:rPr>
          <w:rFonts w:ascii="Arial" w:hAnsi="Arial" w:cs="Arial"/>
          <w:b/>
          <w:sz w:val="20"/>
          <w:szCs w:val="20"/>
        </w:rPr>
      </w:pPr>
    </w:p>
    <w:p w:rsidR="007154A9" w:rsidRPr="007154A9" w:rsidRDefault="007154A9" w:rsidP="007154A9">
      <w:pPr>
        <w:spacing w:after="0" w:line="240" w:lineRule="auto"/>
        <w:jc w:val="both"/>
        <w:rPr>
          <w:rFonts w:ascii="Arial" w:hAnsi="Arial" w:cs="Arial"/>
          <w:b/>
          <w:szCs w:val="20"/>
        </w:rPr>
      </w:pPr>
      <w:r w:rsidRPr="007154A9">
        <w:rPr>
          <w:rFonts w:ascii="Arial" w:hAnsi="Arial" w:cs="Arial"/>
          <w:b/>
          <w:szCs w:val="20"/>
        </w:rPr>
        <w:t xml:space="preserve">Admission to our nursery does not constitute any right of entry or guarantee a place at Emmaus Catholic and Church of England primary school, and places will be allocated according to the Emmaus admissions policy. </w:t>
      </w:r>
    </w:p>
    <w:sectPr w:rsidR="007154A9" w:rsidRPr="007154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E8D" w:rsidRDefault="00766E8D" w:rsidP="00766E8D">
      <w:pPr>
        <w:spacing w:after="0" w:line="240" w:lineRule="auto"/>
      </w:pPr>
      <w:r>
        <w:separator/>
      </w:r>
    </w:p>
  </w:endnote>
  <w:endnote w:type="continuationSeparator" w:id="0">
    <w:p w:rsidR="00766E8D" w:rsidRDefault="00766E8D" w:rsidP="00766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E8D" w:rsidRDefault="00766E8D" w:rsidP="00766E8D">
      <w:pPr>
        <w:spacing w:after="0" w:line="240" w:lineRule="auto"/>
      </w:pPr>
      <w:r>
        <w:separator/>
      </w:r>
    </w:p>
  </w:footnote>
  <w:footnote w:type="continuationSeparator" w:id="0">
    <w:p w:rsidR="00766E8D" w:rsidRDefault="00766E8D" w:rsidP="00766E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471685"/>
    <w:multiLevelType w:val="hybridMultilevel"/>
    <w:tmpl w:val="3B048C44"/>
    <w:lvl w:ilvl="0" w:tplc="0809001B">
      <w:start w:val="1"/>
      <w:numFmt w:val="lowerRoman"/>
      <w:lvlText w:val="%1."/>
      <w:lvlJc w:val="righ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21865016"/>
    <w:multiLevelType w:val="hybridMultilevel"/>
    <w:tmpl w:val="CC1AB76E"/>
    <w:lvl w:ilvl="0" w:tplc="6838B60A">
      <w:start w:val="1"/>
      <w:numFmt w:val="decimal"/>
      <w:lvlText w:val="%1."/>
      <w:lvlJc w:val="left"/>
      <w:pPr>
        <w:tabs>
          <w:tab w:val="num" w:pos="720"/>
        </w:tabs>
        <w:ind w:left="720" w:hanging="360"/>
      </w:pPr>
      <w:rPr>
        <w:color w:val="00206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33109DF"/>
    <w:multiLevelType w:val="hybridMultilevel"/>
    <w:tmpl w:val="334EA238"/>
    <w:lvl w:ilvl="0" w:tplc="B3B6F58A">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D5F26"/>
    <w:multiLevelType w:val="hybridMultilevel"/>
    <w:tmpl w:val="0C00C9BA"/>
    <w:lvl w:ilvl="0" w:tplc="0809001B">
      <w:start w:val="1"/>
      <w:numFmt w:val="lowerRoman"/>
      <w:lvlText w:val="%1."/>
      <w:lvlJc w:val="righ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58165B5"/>
    <w:multiLevelType w:val="hybridMultilevel"/>
    <w:tmpl w:val="45008232"/>
    <w:lvl w:ilvl="0" w:tplc="04090011">
      <w:start w:val="1"/>
      <w:numFmt w:val="decimal"/>
      <w:lvlText w:val="%1)"/>
      <w:lvlJc w:val="left"/>
      <w:pPr>
        <w:tabs>
          <w:tab w:val="num" w:pos="720"/>
        </w:tabs>
        <w:ind w:left="720" w:hanging="360"/>
      </w:pPr>
    </w:lvl>
    <w:lvl w:ilvl="1" w:tplc="5D643986">
      <w:start w:val="1"/>
      <w:numFmt w:val="decimal"/>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33275CE"/>
    <w:multiLevelType w:val="hybridMultilevel"/>
    <w:tmpl w:val="476ED126"/>
    <w:lvl w:ilvl="0" w:tplc="0809001B">
      <w:start w:val="1"/>
      <w:numFmt w:val="lowerRoman"/>
      <w:lvlText w:val="%1."/>
      <w:lvlJc w:val="righ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8A2F52"/>
    <w:multiLevelType w:val="hybridMultilevel"/>
    <w:tmpl w:val="47D0534E"/>
    <w:lvl w:ilvl="0" w:tplc="71C06F24">
      <w:start w:val="1"/>
      <w:numFmt w:val="lowerLetter"/>
      <w:lvlText w:val="%1)"/>
      <w:lvlJc w:val="left"/>
      <w:pPr>
        <w:tabs>
          <w:tab w:val="num" w:pos="720"/>
        </w:tabs>
        <w:ind w:left="720" w:hanging="360"/>
      </w:pPr>
      <w:rPr>
        <w:color w:val="00206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EED2DE2"/>
    <w:multiLevelType w:val="hybridMultilevel"/>
    <w:tmpl w:val="D43448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
  </w:num>
  <w:num w:numId="3">
    <w:abstractNumId w:val="8"/>
  </w:num>
  <w:num w:numId="4">
    <w:abstractNumId w:val="4"/>
  </w:num>
  <w:num w:numId="5">
    <w:abstractNumId w:val="0"/>
  </w:num>
  <w:num w:numId="6">
    <w:abstractNumId w:val="5"/>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E8D"/>
    <w:rsid w:val="00056853"/>
    <w:rsid w:val="000D54A6"/>
    <w:rsid w:val="000F4194"/>
    <w:rsid w:val="00144F13"/>
    <w:rsid w:val="002449C7"/>
    <w:rsid w:val="003C7601"/>
    <w:rsid w:val="0041172A"/>
    <w:rsid w:val="004C5E18"/>
    <w:rsid w:val="0058531F"/>
    <w:rsid w:val="00602EF5"/>
    <w:rsid w:val="007154A9"/>
    <w:rsid w:val="00734D1E"/>
    <w:rsid w:val="00766E8D"/>
    <w:rsid w:val="007F32B8"/>
    <w:rsid w:val="008632E1"/>
    <w:rsid w:val="00930D93"/>
    <w:rsid w:val="009A6587"/>
    <w:rsid w:val="009F03F0"/>
    <w:rsid w:val="00C10D3E"/>
    <w:rsid w:val="00D60E3C"/>
    <w:rsid w:val="00E15846"/>
    <w:rsid w:val="00F27EBD"/>
    <w:rsid w:val="00FA2A58"/>
    <w:rsid w:val="00FA65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30D11880-EE99-4061-86E7-DEADAFCEE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6E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E8D"/>
    <w:rPr>
      <w:rFonts w:ascii="Tahoma" w:hAnsi="Tahoma" w:cs="Tahoma"/>
      <w:sz w:val="16"/>
      <w:szCs w:val="16"/>
    </w:rPr>
  </w:style>
  <w:style w:type="paragraph" w:customStyle="1" w:styleId="BodyTextKeep">
    <w:name w:val="Body Text Keep"/>
    <w:basedOn w:val="BodyText"/>
    <w:rsid w:val="00766E8D"/>
    <w:pPr>
      <w:keepNext/>
      <w:spacing w:after="160" w:line="240" w:lineRule="auto"/>
    </w:pPr>
    <w:rPr>
      <w:rFonts w:ascii="Times New Roman" w:eastAsia="Times New Roman" w:hAnsi="Times New Roman" w:cs="Times New Roman"/>
      <w:sz w:val="24"/>
      <w:szCs w:val="20"/>
      <w:lang w:val="en-US"/>
    </w:rPr>
  </w:style>
  <w:style w:type="paragraph" w:styleId="BodyText">
    <w:name w:val="Body Text"/>
    <w:basedOn w:val="Normal"/>
    <w:link w:val="BodyTextChar"/>
    <w:uiPriority w:val="99"/>
    <w:unhideWhenUsed/>
    <w:rsid w:val="00766E8D"/>
    <w:pPr>
      <w:spacing w:after="120"/>
    </w:pPr>
  </w:style>
  <w:style w:type="character" w:customStyle="1" w:styleId="BodyTextChar">
    <w:name w:val="Body Text Char"/>
    <w:basedOn w:val="DefaultParagraphFont"/>
    <w:link w:val="BodyText"/>
    <w:uiPriority w:val="99"/>
    <w:rsid w:val="00766E8D"/>
  </w:style>
  <w:style w:type="paragraph" w:styleId="Header">
    <w:name w:val="header"/>
    <w:basedOn w:val="Normal"/>
    <w:link w:val="HeaderChar"/>
    <w:uiPriority w:val="99"/>
    <w:unhideWhenUsed/>
    <w:rsid w:val="00766E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E8D"/>
  </w:style>
  <w:style w:type="paragraph" w:styleId="Footer">
    <w:name w:val="footer"/>
    <w:basedOn w:val="Normal"/>
    <w:link w:val="FooterChar"/>
    <w:uiPriority w:val="99"/>
    <w:unhideWhenUsed/>
    <w:rsid w:val="00766E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E8D"/>
  </w:style>
  <w:style w:type="character" w:styleId="Hyperlink">
    <w:name w:val="Hyperlink"/>
    <w:basedOn w:val="DefaultParagraphFont"/>
    <w:rsid w:val="0041172A"/>
    <w:rPr>
      <w:color w:val="0000FF"/>
      <w:u w:val="single"/>
    </w:rPr>
  </w:style>
  <w:style w:type="character" w:styleId="HTMLCite">
    <w:name w:val="HTML Cite"/>
    <w:basedOn w:val="DefaultParagraphFont"/>
    <w:rsid w:val="0041172A"/>
    <w:rPr>
      <w:i/>
      <w:iCs/>
    </w:rPr>
  </w:style>
  <w:style w:type="paragraph" w:styleId="ListParagraph">
    <w:name w:val="List Paragraph"/>
    <w:basedOn w:val="Normal"/>
    <w:uiPriority w:val="34"/>
    <w:qFormat/>
    <w:rsid w:val="004C5E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1392</Words>
  <Characters>7936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Emmaus Primary School</Company>
  <LinksUpToDate>false</LinksUpToDate>
  <CharactersWithSpaces>9310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Gosling</dc:creator>
  <cp:lastModifiedBy>Helen Simmerson</cp:lastModifiedBy>
  <cp:revision>2</cp:revision>
  <cp:lastPrinted>2014-07-22T11:27:00Z</cp:lastPrinted>
  <dcterms:created xsi:type="dcterms:W3CDTF">2019-07-19T10:32:00Z</dcterms:created>
  <dcterms:modified xsi:type="dcterms:W3CDTF">2019-07-19T10:32:00Z</dcterms:modified>
</cp:coreProperties>
</file>